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5F5D2" w14:textId="77777777" w:rsidR="00CF7A79" w:rsidRPr="00763052" w:rsidRDefault="00CF7A79" w:rsidP="00BB327A">
      <w:pPr>
        <w:pStyle w:val="Sangra2detindependiente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AktivGrotesk-Regular" w:hAnsi="AktivGrotesk-Regular" w:cstheme="minorHAnsi"/>
          <w:b/>
          <w:iCs/>
          <w:color w:val="000000"/>
          <w:sz w:val="30"/>
          <w:szCs w:val="30"/>
        </w:rPr>
      </w:pPr>
      <w:r w:rsidRPr="00763052">
        <w:rPr>
          <w:rFonts w:ascii="AktivGrotesk-Regular" w:hAnsi="AktivGrotesk-Regular" w:cstheme="minorHAnsi"/>
          <w:b/>
          <w:iCs/>
          <w:color w:val="000000"/>
          <w:sz w:val="30"/>
          <w:szCs w:val="30"/>
        </w:rPr>
        <w:t>CRITERIS D</w:t>
      </w:r>
      <w:r w:rsidR="009A6C07" w:rsidRPr="00763052">
        <w:rPr>
          <w:rFonts w:ascii="AktivGrotesk-Regular" w:hAnsi="AktivGrotesk-Regular" w:cstheme="minorHAnsi"/>
          <w:b/>
          <w:iCs/>
          <w:color w:val="000000"/>
          <w:sz w:val="30"/>
          <w:szCs w:val="30"/>
        </w:rPr>
        <w:t>’ADJUDICACIÓ</w:t>
      </w:r>
      <w:r w:rsidRPr="00763052">
        <w:rPr>
          <w:rFonts w:ascii="AktivGrotesk-Regular" w:hAnsi="AktivGrotesk-Regular" w:cstheme="minorHAnsi"/>
          <w:b/>
          <w:iCs/>
          <w:color w:val="000000"/>
          <w:sz w:val="30"/>
          <w:szCs w:val="30"/>
        </w:rPr>
        <w:t xml:space="preserve"> PER A LA CONTRACTACIÓ</w:t>
      </w:r>
    </w:p>
    <w:p w14:paraId="7B344B8F" w14:textId="020922E8" w:rsidR="00CF7A79" w:rsidRPr="00763052" w:rsidRDefault="00C43B63" w:rsidP="00BB327A">
      <w:pPr>
        <w:pStyle w:val="Sangra2detindependiente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AktivGrotesk-Regular" w:hAnsi="AktivGrotesk-Regular" w:cstheme="minorHAnsi"/>
          <w:b/>
          <w:iCs/>
          <w:color w:val="000000"/>
          <w:sz w:val="30"/>
          <w:szCs w:val="30"/>
        </w:rPr>
      </w:pPr>
      <w:r w:rsidRPr="00763052">
        <w:rPr>
          <w:rFonts w:ascii="AktivGrotesk-Regular" w:hAnsi="AktivGrotesk-Regular" w:cstheme="minorHAnsi"/>
          <w:b/>
          <w:iCs/>
          <w:color w:val="000000"/>
          <w:sz w:val="30"/>
          <w:szCs w:val="30"/>
        </w:rPr>
        <w:t xml:space="preserve">DEL SUBMINISTRE DE </w:t>
      </w:r>
      <w:r w:rsidR="00F626C9">
        <w:rPr>
          <w:rFonts w:ascii="AktivGrotesk-Regular" w:hAnsi="AktivGrotesk-Regular" w:cstheme="minorHAnsi"/>
          <w:b/>
          <w:iCs/>
          <w:color w:val="000000"/>
          <w:sz w:val="30"/>
          <w:szCs w:val="30"/>
        </w:rPr>
        <w:t>MATERIAL I PRODUCTES DE NETEJA 26SM0047</w:t>
      </w:r>
      <w:r w:rsidR="00CB67AD">
        <w:rPr>
          <w:rFonts w:ascii="AktivGrotesk-Regular" w:hAnsi="AktivGrotesk-Regular" w:cstheme="minorHAnsi"/>
          <w:b/>
          <w:iCs/>
          <w:color w:val="000000"/>
          <w:sz w:val="30"/>
          <w:szCs w:val="30"/>
        </w:rPr>
        <w:t>P</w:t>
      </w:r>
    </w:p>
    <w:p w14:paraId="5879BCC2" w14:textId="56B82B30" w:rsidR="00763052" w:rsidRPr="00763052" w:rsidRDefault="00763052" w:rsidP="00B70F5A">
      <w:pPr>
        <w:pStyle w:val="Sangra2detindependiente1"/>
        <w:ind w:left="0"/>
        <w:rPr>
          <w:rFonts w:ascii="AktivGrotesk-Regular" w:hAnsi="AktivGrotesk-Regular" w:cstheme="minorHAnsi"/>
          <w:b/>
          <w:iCs/>
          <w:color w:val="000000"/>
          <w:sz w:val="28"/>
          <w:szCs w:val="28"/>
          <w:u w:val="single"/>
        </w:rPr>
      </w:pPr>
    </w:p>
    <w:p w14:paraId="68A112F1" w14:textId="77777777" w:rsidR="00763052" w:rsidRPr="00763052" w:rsidRDefault="00763052" w:rsidP="00763052">
      <w:pPr>
        <w:jc w:val="center"/>
        <w:rPr>
          <w:rFonts w:ascii="AktivGrotesk-Regular" w:hAnsi="AktivGrotesk-Regular" w:cstheme="minorHAnsi"/>
          <w:b/>
          <w:iCs/>
          <w:sz w:val="26"/>
          <w:szCs w:val="26"/>
        </w:rPr>
      </w:pPr>
      <w:r w:rsidRPr="00763052">
        <w:rPr>
          <w:rFonts w:ascii="AktivGrotesk-Regular" w:hAnsi="AktivGrotesk-Regular" w:cstheme="minorHAnsi"/>
          <w:b/>
          <w:iCs/>
          <w:sz w:val="26"/>
          <w:szCs w:val="26"/>
        </w:rPr>
        <w:t xml:space="preserve">CRITERIS DE VALORACIÓ DEPENENTS D'UN JUDICI DE VALOR </w:t>
      </w:r>
    </w:p>
    <w:p w14:paraId="066096D3" w14:textId="0DAA286E" w:rsidR="00763052" w:rsidRDefault="00763052" w:rsidP="00763052">
      <w:pPr>
        <w:jc w:val="center"/>
        <w:rPr>
          <w:rFonts w:ascii="AktivGrotesk-Regular" w:hAnsi="AktivGrotesk-Regular" w:cstheme="minorHAnsi"/>
          <w:b/>
          <w:iCs/>
          <w:sz w:val="26"/>
          <w:szCs w:val="26"/>
        </w:rPr>
      </w:pPr>
      <w:r w:rsidRPr="00763052">
        <w:rPr>
          <w:rFonts w:ascii="AktivGrotesk-Regular" w:hAnsi="AktivGrotesk-Regular" w:cstheme="minorHAnsi"/>
          <w:b/>
          <w:iCs/>
          <w:sz w:val="26"/>
          <w:szCs w:val="26"/>
        </w:rPr>
        <w:t>SOBRE B</w:t>
      </w:r>
    </w:p>
    <w:p w14:paraId="53DDC778" w14:textId="77777777" w:rsidR="0059131C" w:rsidRDefault="0059131C" w:rsidP="00763052">
      <w:pPr>
        <w:jc w:val="center"/>
        <w:rPr>
          <w:rFonts w:ascii="AktivGrotesk-Regular" w:hAnsi="AktivGrotesk-Regular" w:cstheme="minorHAnsi"/>
          <w:b/>
          <w:iCs/>
          <w:sz w:val="26"/>
          <w:szCs w:val="26"/>
        </w:rPr>
      </w:pPr>
    </w:p>
    <w:p w14:paraId="7DB90D96" w14:textId="3BC41A7F" w:rsidR="003A64CB" w:rsidRPr="00B557D8" w:rsidRDefault="00FA1B99" w:rsidP="003A64CB">
      <w:pPr>
        <w:pStyle w:val="Sangra2detindependiente1"/>
        <w:ind w:left="0"/>
        <w:jc w:val="left"/>
        <w:rPr>
          <w:rFonts w:ascii="AktivGrotesk-Regular" w:hAnsi="AktivGrotesk-Regular" w:cstheme="minorHAnsi"/>
          <w:b/>
          <w:i/>
          <w:iCs/>
          <w:sz w:val="24"/>
          <w:szCs w:val="24"/>
        </w:rPr>
      </w:pPr>
      <w:r w:rsidRPr="00B557D8">
        <w:rPr>
          <w:rFonts w:ascii="AktivGrotesk-Regular" w:hAnsi="AktivGrotesk-Regular" w:cstheme="minorHAnsi"/>
          <w:b/>
          <w:bCs/>
          <w:i/>
          <w:sz w:val="24"/>
          <w:szCs w:val="24"/>
        </w:rPr>
        <w:t xml:space="preserve">Màxim </w:t>
      </w:r>
      <w:r w:rsidR="001254AD">
        <w:rPr>
          <w:rFonts w:ascii="AktivGrotesk-Regular" w:hAnsi="AktivGrotesk-Regular" w:cstheme="minorHAnsi"/>
          <w:b/>
          <w:bCs/>
          <w:i/>
          <w:sz w:val="24"/>
          <w:szCs w:val="24"/>
        </w:rPr>
        <w:t>45</w:t>
      </w:r>
      <w:r w:rsidR="003A64CB" w:rsidRPr="00B557D8">
        <w:rPr>
          <w:rFonts w:ascii="AktivGrotesk-Regular" w:hAnsi="AktivGrotesk-Regular" w:cstheme="minorHAnsi"/>
          <w:b/>
          <w:bCs/>
          <w:i/>
          <w:sz w:val="24"/>
          <w:szCs w:val="24"/>
        </w:rPr>
        <w:t xml:space="preserve"> punts (Lots </w:t>
      </w:r>
      <w:r w:rsidR="003A64CB" w:rsidRPr="00B557D8">
        <w:rPr>
          <w:rFonts w:ascii="AktivGrotesk-Regular" w:hAnsi="AktivGrotesk-Regular" w:cstheme="minorHAnsi"/>
          <w:b/>
          <w:i/>
          <w:iCs/>
          <w:sz w:val="24"/>
          <w:szCs w:val="24"/>
        </w:rPr>
        <w:t>AS0</w:t>
      </w:r>
      <w:r w:rsidR="002B103B" w:rsidRPr="00B557D8">
        <w:rPr>
          <w:rFonts w:ascii="AktivGrotesk-Regular" w:hAnsi="AktivGrotesk-Regular" w:cstheme="minorHAnsi"/>
          <w:b/>
          <w:i/>
          <w:iCs/>
          <w:sz w:val="24"/>
          <w:szCs w:val="24"/>
        </w:rPr>
        <w:t>4</w:t>
      </w:r>
      <w:r w:rsidR="003A64CB" w:rsidRPr="00B557D8">
        <w:rPr>
          <w:rFonts w:ascii="AktivGrotesk-Regular" w:hAnsi="AktivGrotesk-Regular" w:cstheme="minorHAnsi"/>
          <w:b/>
          <w:i/>
          <w:iCs/>
          <w:sz w:val="24"/>
          <w:szCs w:val="24"/>
        </w:rPr>
        <w:t>,</w:t>
      </w:r>
      <w:r w:rsidR="001E6EE9" w:rsidRPr="00B557D8">
        <w:rPr>
          <w:rFonts w:ascii="AktivGrotesk-Regular" w:hAnsi="AktivGrotesk-Regular" w:cstheme="minorHAnsi"/>
          <w:b/>
          <w:i/>
          <w:iCs/>
          <w:sz w:val="24"/>
          <w:szCs w:val="24"/>
        </w:rPr>
        <w:t xml:space="preserve"> </w:t>
      </w:r>
      <w:r w:rsidR="00531947" w:rsidRPr="00B557D8">
        <w:rPr>
          <w:rFonts w:ascii="AktivGrotesk-Regular" w:hAnsi="AktivGrotesk-Regular" w:cstheme="minorHAnsi"/>
          <w:b/>
          <w:i/>
          <w:iCs/>
          <w:sz w:val="24"/>
          <w:szCs w:val="24"/>
        </w:rPr>
        <w:t>MN01)</w:t>
      </w:r>
    </w:p>
    <w:p w14:paraId="4BD9389A" w14:textId="357AF6F2" w:rsidR="001E1733" w:rsidRPr="00B557D8" w:rsidRDefault="001E1733" w:rsidP="003A64CB">
      <w:pPr>
        <w:pStyle w:val="Sangra2detindependiente1"/>
        <w:ind w:left="0"/>
        <w:jc w:val="left"/>
        <w:rPr>
          <w:rFonts w:ascii="AktivGrotesk-Regular" w:hAnsi="AktivGrotesk-Regular" w:cstheme="minorHAnsi"/>
          <w:b/>
          <w:i/>
          <w:iCs/>
          <w:sz w:val="24"/>
          <w:szCs w:val="24"/>
        </w:rPr>
      </w:pPr>
      <w:r w:rsidRPr="00B557D8">
        <w:rPr>
          <w:rFonts w:ascii="AktivGrotesk-Regular" w:hAnsi="AktivGrotesk-Regular" w:cstheme="minorHAnsi"/>
          <w:b/>
          <w:i/>
          <w:iCs/>
          <w:sz w:val="24"/>
          <w:szCs w:val="24"/>
        </w:rPr>
        <w:t>Màxim 40 punts (Lot DE</w:t>
      </w:r>
      <w:r w:rsidR="00531947" w:rsidRPr="00B557D8">
        <w:rPr>
          <w:rFonts w:ascii="AktivGrotesk-Regular" w:hAnsi="AktivGrotesk-Regular" w:cstheme="minorHAnsi"/>
          <w:b/>
          <w:i/>
          <w:iCs/>
          <w:sz w:val="24"/>
          <w:szCs w:val="24"/>
        </w:rPr>
        <w:t>11)</w:t>
      </w:r>
    </w:p>
    <w:p w14:paraId="7DB3083D" w14:textId="56E057C1" w:rsidR="001E6EE9" w:rsidRPr="00B557D8" w:rsidRDefault="003439DC" w:rsidP="001E6EE9">
      <w:pPr>
        <w:pStyle w:val="Sangra2detindependiente1"/>
        <w:ind w:left="0"/>
        <w:jc w:val="left"/>
        <w:rPr>
          <w:rFonts w:ascii="AktivGrotesk-Regular" w:hAnsi="AktivGrotesk-Regular" w:cstheme="minorHAnsi"/>
          <w:b/>
          <w:i/>
          <w:iCs/>
          <w:sz w:val="24"/>
          <w:szCs w:val="24"/>
        </w:rPr>
      </w:pPr>
      <w:r w:rsidRPr="00B557D8">
        <w:rPr>
          <w:rFonts w:ascii="AktivGrotesk-Regular" w:hAnsi="AktivGrotesk-Regular" w:cstheme="minorHAnsi"/>
          <w:b/>
          <w:bCs/>
          <w:i/>
          <w:sz w:val="24"/>
          <w:szCs w:val="24"/>
        </w:rPr>
        <w:t>Màxim 35</w:t>
      </w:r>
      <w:r w:rsidR="001E6EE9" w:rsidRPr="00B557D8">
        <w:rPr>
          <w:rFonts w:ascii="AktivGrotesk-Regular" w:hAnsi="AktivGrotesk-Regular" w:cstheme="minorHAnsi"/>
          <w:b/>
          <w:bCs/>
          <w:i/>
          <w:sz w:val="24"/>
          <w:szCs w:val="24"/>
        </w:rPr>
        <w:t xml:space="preserve"> punts (Lots </w:t>
      </w:r>
      <w:r w:rsidR="001E6EE9" w:rsidRPr="00B557D8">
        <w:rPr>
          <w:rFonts w:ascii="AktivGrotesk-Regular" w:hAnsi="AktivGrotesk-Regular" w:cstheme="minorHAnsi"/>
          <w:b/>
          <w:i/>
          <w:iCs/>
          <w:sz w:val="24"/>
          <w:szCs w:val="24"/>
        </w:rPr>
        <w:t xml:space="preserve">DE06, </w:t>
      </w:r>
      <w:r w:rsidR="00FB0CD7" w:rsidRPr="00B557D8">
        <w:rPr>
          <w:rFonts w:ascii="AktivGrotesk-Regular" w:hAnsi="AktivGrotesk-Regular" w:cstheme="minorHAnsi"/>
          <w:b/>
          <w:i/>
          <w:iCs/>
          <w:sz w:val="24"/>
          <w:szCs w:val="24"/>
        </w:rPr>
        <w:t>DE</w:t>
      </w:r>
      <w:r w:rsidR="00531947" w:rsidRPr="00B557D8">
        <w:rPr>
          <w:rFonts w:ascii="AktivGrotesk-Regular" w:hAnsi="AktivGrotesk-Regular" w:cstheme="minorHAnsi"/>
          <w:b/>
          <w:i/>
          <w:iCs/>
          <w:sz w:val="24"/>
          <w:szCs w:val="24"/>
        </w:rPr>
        <w:t>07)</w:t>
      </w:r>
    </w:p>
    <w:p w14:paraId="119595B3" w14:textId="7066DF88" w:rsidR="000271BD" w:rsidRPr="00B557D8" w:rsidRDefault="000271BD" w:rsidP="003A64CB">
      <w:pPr>
        <w:pStyle w:val="Sangra2detindependiente1"/>
        <w:ind w:left="0"/>
        <w:jc w:val="left"/>
        <w:rPr>
          <w:rFonts w:ascii="AktivGrotesk-Regular" w:hAnsi="AktivGrotesk-Regular" w:cstheme="minorHAnsi"/>
          <w:b/>
          <w:i/>
          <w:iCs/>
          <w:sz w:val="24"/>
          <w:szCs w:val="24"/>
        </w:rPr>
      </w:pPr>
      <w:r w:rsidRPr="00B557D8">
        <w:rPr>
          <w:rFonts w:ascii="AktivGrotesk-Regular" w:hAnsi="AktivGrotesk-Regular" w:cstheme="minorHAnsi"/>
          <w:b/>
          <w:i/>
          <w:iCs/>
          <w:sz w:val="24"/>
          <w:szCs w:val="24"/>
        </w:rPr>
        <w:t>Màxim 30 punts (Lots MN03,</w:t>
      </w:r>
      <w:r w:rsidR="00D377D9" w:rsidRPr="00B557D8">
        <w:rPr>
          <w:rFonts w:ascii="AktivGrotesk-Regular" w:hAnsi="AktivGrotesk-Regular" w:cstheme="minorHAnsi"/>
          <w:b/>
          <w:i/>
          <w:iCs/>
          <w:sz w:val="24"/>
          <w:szCs w:val="24"/>
        </w:rPr>
        <w:t xml:space="preserve"> MN05,</w:t>
      </w:r>
      <w:r w:rsidR="0090244B" w:rsidRPr="00B557D8">
        <w:rPr>
          <w:rFonts w:ascii="AktivGrotesk-Regular" w:hAnsi="AktivGrotesk-Regular" w:cstheme="minorHAnsi"/>
          <w:b/>
          <w:i/>
          <w:iCs/>
          <w:sz w:val="24"/>
          <w:szCs w:val="24"/>
        </w:rPr>
        <w:t xml:space="preserve"> MN07, MN15)</w:t>
      </w:r>
    </w:p>
    <w:p w14:paraId="71BD9E27" w14:textId="77777777" w:rsidR="003A64CB" w:rsidRPr="0059131C" w:rsidRDefault="003A64CB" w:rsidP="000606E4">
      <w:pPr>
        <w:pStyle w:val="Sangra2detindependiente1"/>
        <w:ind w:left="0"/>
        <w:jc w:val="left"/>
        <w:rPr>
          <w:rFonts w:ascii="AktivGrotesk-Regular" w:hAnsi="AktivGrotesk-Regular" w:cstheme="minorHAnsi"/>
          <w:b/>
          <w:bCs/>
          <w:i/>
          <w:sz w:val="24"/>
          <w:szCs w:val="24"/>
        </w:rPr>
      </w:pPr>
    </w:p>
    <w:p w14:paraId="4767451E" w14:textId="77777777" w:rsidR="00763052" w:rsidRPr="00763052" w:rsidRDefault="00763052" w:rsidP="00763052">
      <w:pPr>
        <w:rPr>
          <w:rFonts w:ascii="AktivGrotesk-Regular" w:hAnsi="AktivGrotesk-Regular" w:cstheme="minorHAnsi"/>
          <w:b/>
          <w:iCs/>
          <w:sz w:val="26"/>
          <w:szCs w:val="26"/>
          <w:u w:val="single"/>
        </w:rPr>
      </w:pPr>
    </w:p>
    <w:p w14:paraId="5FD37C8B" w14:textId="77777777" w:rsidR="00763052" w:rsidRPr="00763052" w:rsidRDefault="00763052" w:rsidP="00763052">
      <w:pPr>
        <w:tabs>
          <w:tab w:val="right" w:pos="8364"/>
        </w:tabs>
        <w:rPr>
          <w:rFonts w:ascii="AktivGrotesk-Regular" w:hAnsi="AktivGrotesk-Regular" w:cstheme="minorHAnsi"/>
          <w:b/>
        </w:rPr>
      </w:pPr>
      <w:r w:rsidRPr="00763052">
        <w:rPr>
          <w:rFonts w:ascii="AktivGrotesk-Regular" w:hAnsi="AktivGrotesk-Regular" w:cstheme="minorHAnsi"/>
          <w:b/>
        </w:rPr>
        <w:t xml:space="preserve">VALORACIÓ TECNICA - QUALITAT </w:t>
      </w:r>
    </w:p>
    <w:p w14:paraId="4F5DC8DF" w14:textId="77777777" w:rsidR="00763052" w:rsidRPr="00763052" w:rsidRDefault="00763052" w:rsidP="00763052">
      <w:pPr>
        <w:tabs>
          <w:tab w:val="right" w:pos="8364"/>
        </w:tabs>
        <w:rPr>
          <w:rFonts w:ascii="AktivGrotesk-Regular" w:hAnsi="AktivGrotesk-Regular" w:cstheme="minorHAnsi"/>
          <w:b/>
        </w:rPr>
      </w:pPr>
    </w:p>
    <w:p w14:paraId="5BEFEDD3" w14:textId="6C1F2AB3" w:rsidR="00763052" w:rsidRDefault="00763052" w:rsidP="00763052">
      <w:pPr>
        <w:jc w:val="both"/>
        <w:rPr>
          <w:rFonts w:ascii="AktivGrotesk-Regular" w:hAnsi="AktivGrotesk-Regular" w:cstheme="minorHAnsi"/>
        </w:rPr>
      </w:pPr>
      <w:r w:rsidRPr="00763052">
        <w:rPr>
          <w:rFonts w:ascii="AktivGrotesk-Regular" w:hAnsi="AktivGrotesk-Regular" w:cstheme="minorHAnsi"/>
        </w:rPr>
        <w:t>En primer lloc, es valorarà el compliment dels requeriments bàsics exigits en el plec de prescripcions tècniques, quan una proposició no acompleixi aquests requeriments, quedarà desestimada.</w:t>
      </w:r>
    </w:p>
    <w:p w14:paraId="02B60294" w14:textId="77777777" w:rsidR="0014450B" w:rsidRPr="00763052" w:rsidRDefault="0014450B" w:rsidP="00763052">
      <w:pPr>
        <w:jc w:val="both"/>
        <w:rPr>
          <w:rFonts w:ascii="AktivGrotesk-Regular" w:hAnsi="AktivGrotesk-Regular" w:cstheme="minorHAnsi"/>
        </w:rPr>
      </w:pPr>
    </w:p>
    <w:p w14:paraId="1E839730" w14:textId="77777777" w:rsidR="00763052" w:rsidRPr="00763052" w:rsidRDefault="00763052" w:rsidP="00763052">
      <w:pPr>
        <w:jc w:val="both"/>
        <w:rPr>
          <w:rFonts w:ascii="AktivGrotesk-Regular" w:hAnsi="AktivGrotesk-Regular" w:cstheme="minorHAnsi"/>
        </w:rPr>
      </w:pPr>
      <w:r w:rsidRPr="00763052">
        <w:rPr>
          <w:rFonts w:ascii="AktivGrotesk-Regular" w:hAnsi="AktivGrotesk-Regular" w:cstheme="minorHAnsi"/>
        </w:rPr>
        <w:t>En segon lloc, les que acompleixin els requisits bàsics sol·licitats passaran a ser avaluades de la següent  forma:</w:t>
      </w:r>
    </w:p>
    <w:p w14:paraId="394BD69E" w14:textId="77777777" w:rsidR="00763052" w:rsidRPr="00763052" w:rsidRDefault="00763052" w:rsidP="00763052">
      <w:pPr>
        <w:jc w:val="both"/>
        <w:rPr>
          <w:rFonts w:ascii="AktivGrotesk-Regular" w:hAnsi="AktivGrotesk-Regular" w:cstheme="minorHAnsi"/>
        </w:rPr>
      </w:pPr>
    </w:p>
    <w:p w14:paraId="2D753E7F" w14:textId="77777777" w:rsidR="00763052" w:rsidRPr="00763052" w:rsidRDefault="00763052" w:rsidP="00763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ktivGrotesk-Regular" w:hAnsi="AktivGrotesk-Regular"/>
        </w:rPr>
      </w:pPr>
      <w:r w:rsidRPr="00763052">
        <w:rPr>
          <w:rFonts w:ascii="AktivGrotesk-Regular" w:hAnsi="AktivGrotesk-Regular"/>
          <w:b/>
        </w:rPr>
        <w:t>Regles per a la valoració dels criteris sotmesos a judici de valor:</w:t>
      </w:r>
    </w:p>
    <w:p w14:paraId="05EB527A" w14:textId="77777777" w:rsidR="00763052" w:rsidRPr="00763052" w:rsidRDefault="00763052" w:rsidP="00763052">
      <w:pPr>
        <w:jc w:val="both"/>
        <w:rPr>
          <w:rFonts w:ascii="AktivGrotesk-Regular" w:hAnsi="AktivGrotesk-Regular"/>
        </w:rPr>
      </w:pPr>
    </w:p>
    <w:p w14:paraId="3A11C765" w14:textId="0698428B" w:rsidR="00146B65" w:rsidRDefault="00763052" w:rsidP="00763052">
      <w:pPr>
        <w:jc w:val="both"/>
        <w:rPr>
          <w:rFonts w:ascii="AktivGrotesk-Regular" w:hAnsi="AktivGrotesk-Regular"/>
          <w:color w:val="FF0000"/>
        </w:rPr>
      </w:pPr>
      <w:r w:rsidRPr="00763052">
        <w:rPr>
          <w:rFonts w:ascii="AktivGrotesk-Regular" w:hAnsi="AktivGrotesk-Regular"/>
        </w:rPr>
        <w:t xml:space="preserve">Es valorarà la proposició tècnica en relació als criteris sotmesos a judici de valor d’acord amb els valors numèrics establerts per a cada </w:t>
      </w:r>
      <w:r w:rsidR="00F626C9">
        <w:rPr>
          <w:rFonts w:ascii="AktivGrotesk-Regular" w:hAnsi="AktivGrotesk-Regular"/>
        </w:rPr>
        <w:t>lot, en aquest document.</w:t>
      </w:r>
    </w:p>
    <w:p w14:paraId="5733FEBC" w14:textId="77777777" w:rsidR="00146B65" w:rsidRDefault="00146B65" w:rsidP="00763052">
      <w:pPr>
        <w:jc w:val="both"/>
        <w:rPr>
          <w:rFonts w:ascii="AktivGrotesk-Regular" w:hAnsi="AktivGrotesk-Regular"/>
          <w:color w:val="FF0000"/>
        </w:rPr>
      </w:pPr>
    </w:p>
    <w:p w14:paraId="2FC7B89C" w14:textId="57BCCFDA" w:rsidR="00763052" w:rsidRPr="00763052" w:rsidRDefault="00763052" w:rsidP="00763052">
      <w:pPr>
        <w:jc w:val="both"/>
        <w:rPr>
          <w:rFonts w:ascii="AktivGrotesk-Regular" w:hAnsi="AktivGrotesk-Regular"/>
          <w:u w:val="single"/>
        </w:rPr>
      </w:pPr>
      <w:r w:rsidRPr="00763052">
        <w:rPr>
          <w:rFonts w:ascii="AktivGrotesk-Regular" w:hAnsi="AktivGrotesk-Regular"/>
        </w:rPr>
        <w:t>Posteriorment s’ordenaran les diferents propostes valorades per ordre decreixent i s’aplicarà la fórmula següent per obtenir la puntuació de cadascun del criteris</w:t>
      </w:r>
      <w:r w:rsidR="00531947">
        <w:rPr>
          <w:rFonts w:ascii="AktivGrotesk-Regular" w:hAnsi="AktivGrotesk-Regular"/>
        </w:rPr>
        <w:t xml:space="preserve"> (a, b..)</w:t>
      </w:r>
      <w:r w:rsidRPr="00763052">
        <w:rPr>
          <w:rFonts w:ascii="AktivGrotesk-Regular" w:hAnsi="AktivGrotesk-Regular"/>
        </w:rPr>
        <w:t xml:space="preserve"> : </w:t>
      </w:r>
      <w:r w:rsidRPr="00763052">
        <w:rPr>
          <w:rFonts w:ascii="AktivGrotesk-Regular" w:hAnsi="AktivGrotesk-Regular"/>
          <w:u w:val="single"/>
        </w:rPr>
        <w:t>La fórmula s’ha d’aplicar a cada criteri i després obtenir la puntuació total.</w:t>
      </w:r>
    </w:p>
    <w:p w14:paraId="1C020B8C" w14:textId="77777777" w:rsidR="00763052" w:rsidRPr="00763052" w:rsidRDefault="00763052" w:rsidP="00763052">
      <w:pPr>
        <w:jc w:val="both"/>
        <w:rPr>
          <w:rFonts w:ascii="AktivGrotesk-Regular" w:hAnsi="AktivGrotesk-Regular"/>
          <w:u w:val="single"/>
        </w:rPr>
      </w:pPr>
    </w:p>
    <w:p w14:paraId="1581A94B" w14:textId="77777777" w:rsidR="00763052" w:rsidRPr="00763052" w:rsidRDefault="00763052" w:rsidP="00763052">
      <w:pPr>
        <w:jc w:val="both"/>
        <w:rPr>
          <w:rFonts w:ascii="AktivGrotesk-Regular" w:eastAsiaTheme="minorEastAsia" w:hAnsi="AktivGrotesk-Regular"/>
          <w:b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</w:rPr>
            <m:t xml:space="preserve">Pop=P x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VTop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VTm</m:t>
              </m:r>
            </m:den>
          </m:f>
        </m:oMath>
      </m:oMathPara>
    </w:p>
    <w:p w14:paraId="2A4854E6" w14:textId="77777777" w:rsidR="00763052" w:rsidRPr="00763052" w:rsidRDefault="00763052" w:rsidP="00763052">
      <w:pPr>
        <w:jc w:val="both"/>
        <w:rPr>
          <w:rFonts w:ascii="AktivGrotesk-Regular" w:hAnsi="AktivGrotesk-Regular"/>
          <w:u w:val="single"/>
        </w:rPr>
      </w:pPr>
    </w:p>
    <w:p w14:paraId="33EDCD4D" w14:textId="77777777" w:rsidR="00763052" w:rsidRPr="00763052" w:rsidRDefault="00763052" w:rsidP="00763052">
      <w:pPr>
        <w:rPr>
          <w:rFonts w:ascii="AktivGrotesk-Regular" w:eastAsiaTheme="minorEastAsia" w:hAnsi="AktivGrotesk-Regular"/>
        </w:rPr>
      </w:pPr>
      <w:r w:rsidRPr="00763052">
        <w:rPr>
          <w:rFonts w:ascii="AktivGrotesk-Regular" w:eastAsiaTheme="minorEastAsia" w:hAnsi="AktivGrotesk-Regular"/>
        </w:rPr>
        <w:t>Pop=Puntuació de l’oferta a puntuar</w:t>
      </w:r>
    </w:p>
    <w:p w14:paraId="44E9E355" w14:textId="77777777" w:rsidR="00763052" w:rsidRPr="00763052" w:rsidRDefault="00763052" w:rsidP="00763052">
      <w:pPr>
        <w:rPr>
          <w:rFonts w:ascii="AktivGrotesk-Regular" w:eastAsiaTheme="minorEastAsia" w:hAnsi="AktivGrotesk-Regular"/>
        </w:rPr>
      </w:pPr>
      <w:r w:rsidRPr="00763052">
        <w:rPr>
          <w:rFonts w:ascii="AktivGrotesk-Regular" w:eastAsiaTheme="minorEastAsia" w:hAnsi="AktivGrotesk-Regular"/>
        </w:rPr>
        <w:t>P=Puntuació del criteri</w:t>
      </w:r>
    </w:p>
    <w:p w14:paraId="5BC2FDFB" w14:textId="77777777" w:rsidR="00763052" w:rsidRPr="00763052" w:rsidRDefault="00763052" w:rsidP="00763052">
      <w:pPr>
        <w:rPr>
          <w:rFonts w:ascii="AktivGrotesk-Regular" w:eastAsiaTheme="minorEastAsia" w:hAnsi="AktivGrotesk-Regular"/>
        </w:rPr>
      </w:pPr>
      <w:proofErr w:type="spellStart"/>
      <w:r w:rsidRPr="00763052">
        <w:rPr>
          <w:rFonts w:ascii="AktivGrotesk-Regular" w:eastAsiaTheme="minorEastAsia" w:hAnsi="AktivGrotesk-Regular"/>
        </w:rPr>
        <w:t>VTop</w:t>
      </w:r>
      <w:proofErr w:type="spellEnd"/>
      <w:r w:rsidRPr="00763052">
        <w:rPr>
          <w:rFonts w:ascii="AktivGrotesk-Regular" w:eastAsiaTheme="minorEastAsia" w:hAnsi="AktivGrotesk-Regular"/>
        </w:rPr>
        <w:t>= Valoració tècnica de l’oferta que es puntua</w:t>
      </w:r>
    </w:p>
    <w:p w14:paraId="629678AC" w14:textId="77777777" w:rsidR="00763052" w:rsidRPr="00763052" w:rsidRDefault="00763052" w:rsidP="00763052">
      <w:pPr>
        <w:rPr>
          <w:rFonts w:ascii="AktivGrotesk-Regular" w:eastAsiaTheme="minorEastAsia" w:hAnsi="AktivGrotesk-Regular"/>
        </w:rPr>
      </w:pPr>
      <w:proofErr w:type="spellStart"/>
      <w:r w:rsidRPr="00763052">
        <w:rPr>
          <w:rFonts w:ascii="AktivGrotesk-Regular" w:eastAsiaTheme="minorEastAsia" w:hAnsi="AktivGrotesk-Regular"/>
        </w:rPr>
        <w:t>VTm</w:t>
      </w:r>
      <w:proofErr w:type="spellEnd"/>
      <w:r w:rsidRPr="00763052">
        <w:rPr>
          <w:rFonts w:ascii="AktivGrotesk-Regular" w:eastAsiaTheme="minorEastAsia" w:hAnsi="AktivGrotesk-Regular"/>
        </w:rPr>
        <w:t>=Valoració tècnica de l’oferta millor valorada</w:t>
      </w:r>
    </w:p>
    <w:p w14:paraId="53503BA6" w14:textId="224C8BD4" w:rsidR="00763052" w:rsidRDefault="00763052" w:rsidP="00763052">
      <w:pPr>
        <w:jc w:val="both"/>
        <w:rPr>
          <w:rFonts w:ascii="AktivGrotesk-Regular" w:hAnsi="AktivGrotesk-Regular"/>
          <w:b/>
        </w:rPr>
      </w:pPr>
    </w:p>
    <w:p w14:paraId="6D9CF684" w14:textId="76D4E5AA" w:rsidR="00146B65" w:rsidRDefault="00146B65" w:rsidP="00763052">
      <w:pPr>
        <w:jc w:val="both"/>
        <w:rPr>
          <w:rFonts w:ascii="AktivGrotesk-Regular" w:hAnsi="AktivGrotesk-Regular"/>
          <w:b/>
        </w:rPr>
      </w:pPr>
    </w:p>
    <w:p w14:paraId="607B8F29" w14:textId="0D960658" w:rsidR="002F1D93" w:rsidRDefault="002F1D93" w:rsidP="00763052">
      <w:pPr>
        <w:jc w:val="both"/>
        <w:rPr>
          <w:rFonts w:ascii="AktivGrotesk-Regular" w:hAnsi="AktivGrotesk-Regular"/>
          <w:b/>
        </w:rPr>
      </w:pPr>
    </w:p>
    <w:p w14:paraId="4F7E04C8" w14:textId="77777777" w:rsidR="002F1D93" w:rsidRDefault="002F1D93" w:rsidP="00763052">
      <w:pPr>
        <w:jc w:val="both"/>
        <w:rPr>
          <w:rFonts w:ascii="AktivGrotesk-Regular" w:hAnsi="AktivGrotesk-Regular"/>
          <w:b/>
        </w:rPr>
      </w:pPr>
    </w:p>
    <w:p w14:paraId="3B1B8BAF" w14:textId="77777777" w:rsidR="00763052" w:rsidRPr="00763052" w:rsidRDefault="00763052" w:rsidP="00763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ktivGrotesk-Regular" w:hAnsi="AktivGrotesk-Regular"/>
        </w:rPr>
      </w:pPr>
      <w:r w:rsidRPr="00763052">
        <w:rPr>
          <w:rFonts w:ascii="AktivGrotesk-Regular" w:hAnsi="AktivGrotesk-Regular"/>
          <w:b/>
        </w:rPr>
        <w:t xml:space="preserve">Condició per a la puntuació de les valoracions: </w:t>
      </w:r>
    </w:p>
    <w:p w14:paraId="2ACA9004" w14:textId="77777777" w:rsidR="00763052" w:rsidRPr="00763052" w:rsidRDefault="00763052" w:rsidP="00763052">
      <w:pPr>
        <w:jc w:val="both"/>
        <w:rPr>
          <w:rFonts w:ascii="AktivGrotesk-Regular" w:hAnsi="AktivGrotesk-Regular"/>
        </w:rPr>
      </w:pPr>
    </w:p>
    <w:p w14:paraId="3803C252" w14:textId="557CC504" w:rsidR="00763052" w:rsidRDefault="00763052" w:rsidP="00763052">
      <w:pPr>
        <w:jc w:val="both"/>
        <w:rPr>
          <w:rFonts w:ascii="AktivGrotesk-Regular" w:hAnsi="AktivGrotesk-Regular"/>
        </w:rPr>
      </w:pPr>
      <w:r w:rsidRPr="00763052">
        <w:rPr>
          <w:rFonts w:ascii="AktivGrotesk-Regular" w:hAnsi="AktivGrotesk-Regular"/>
        </w:rPr>
        <w:t xml:space="preserve">S’estableix, en relació a cada criteri, un llindar mínim d’aplicació de la fórmula. </w:t>
      </w:r>
    </w:p>
    <w:p w14:paraId="2E9F1D3F" w14:textId="77777777" w:rsidR="00146B65" w:rsidRPr="00763052" w:rsidRDefault="00146B65" w:rsidP="00763052">
      <w:pPr>
        <w:jc w:val="both"/>
        <w:rPr>
          <w:rFonts w:ascii="AktivGrotesk-Regular" w:hAnsi="AktivGrotesk-Regular"/>
        </w:rPr>
      </w:pPr>
    </w:p>
    <w:p w14:paraId="1F5687FE" w14:textId="33515E66" w:rsidR="00146B65" w:rsidRDefault="00763052" w:rsidP="00531947">
      <w:pPr>
        <w:pStyle w:val="Prrafodelista"/>
        <w:numPr>
          <w:ilvl w:val="0"/>
          <w:numId w:val="1"/>
        </w:numPr>
        <w:spacing w:line="259" w:lineRule="auto"/>
        <w:jc w:val="both"/>
        <w:rPr>
          <w:rFonts w:ascii="AktivGrotesk-Regular" w:hAnsi="AktivGrotesk-Regular"/>
        </w:rPr>
      </w:pPr>
      <w:r w:rsidRPr="00763052">
        <w:rPr>
          <w:rFonts w:ascii="AktivGrotesk-Regular" w:hAnsi="AktivGrotesk-Regular"/>
        </w:rPr>
        <w:t xml:space="preserve">Si cap valoració de les ofertes supera el 50% del valor màxim previst per a cada criteri, no s’aplicarà la fórmula anterior i totes les ofertes obtindran, com a puntuació final, el valor obtingut en la fase de valoració, </w:t>
      </w:r>
      <w:r w:rsidRPr="00763052">
        <w:rPr>
          <w:rFonts w:ascii="AktivGrotesk-Regular" w:hAnsi="AktivGrotesk-Regular"/>
        </w:rPr>
        <w:lastRenderedPageBreak/>
        <w:t>en aquest cas les valoracions finals han de superar els llindars de qualitat establerts en cada lot per poder passar a la valoració del sobre C.</w:t>
      </w:r>
    </w:p>
    <w:p w14:paraId="539F4AB1" w14:textId="77777777" w:rsidR="00146B65" w:rsidRPr="00146B65" w:rsidRDefault="00146B65" w:rsidP="00146B65">
      <w:pPr>
        <w:pStyle w:val="Prrafodelista"/>
        <w:spacing w:line="259" w:lineRule="auto"/>
        <w:jc w:val="both"/>
        <w:rPr>
          <w:rFonts w:ascii="AktivGrotesk-Regular" w:hAnsi="AktivGrotesk-Regular"/>
        </w:rPr>
      </w:pPr>
    </w:p>
    <w:p w14:paraId="2A58E12F" w14:textId="40C4AEF7" w:rsidR="00763052" w:rsidRPr="00763052" w:rsidRDefault="00763052" w:rsidP="00531947">
      <w:pPr>
        <w:pStyle w:val="Prrafodelista"/>
        <w:numPr>
          <w:ilvl w:val="0"/>
          <w:numId w:val="1"/>
        </w:numPr>
        <w:spacing w:after="160" w:line="259" w:lineRule="auto"/>
        <w:jc w:val="both"/>
        <w:rPr>
          <w:rFonts w:ascii="AktivGrotesk-Regular" w:hAnsi="AktivGrotesk-Regular"/>
        </w:rPr>
      </w:pPr>
      <w:r w:rsidRPr="00763052">
        <w:rPr>
          <w:rFonts w:ascii="AktivGrotesk-Regular" w:hAnsi="AktivGrotesk-Regular"/>
        </w:rPr>
        <w:t>Només que una valoració de les ofertes superi el 50% previst en algun dels criteris, entrarà en joc la fórmula per a totes les ofertes i totes seran puntuades  en aplicació de la fórmula, un cop obtinguda la puntuació final aquesta haurà de superar el llindar de qualitat establert en cada lot per poder passa</w:t>
      </w:r>
      <w:r w:rsidR="006F1A97">
        <w:rPr>
          <w:rFonts w:ascii="AktivGrotesk-Regular" w:hAnsi="AktivGrotesk-Regular"/>
        </w:rPr>
        <w:t>r</w:t>
      </w:r>
      <w:r w:rsidRPr="00763052">
        <w:rPr>
          <w:rFonts w:ascii="AktivGrotesk-Regular" w:hAnsi="AktivGrotesk-Regular"/>
        </w:rPr>
        <w:t xml:space="preserve"> a la valoració del sobre C.</w:t>
      </w:r>
    </w:p>
    <w:p w14:paraId="2EC3916F" w14:textId="69B17B8C" w:rsidR="00763052" w:rsidRDefault="00763052" w:rsidP="00763052">
      <w:pPr>
        <w:jc w:val="both"/>
        <w:rPr>
          <w:rFonts w:ascii="AktivGrotesk-Regular" w:hAnsi="AktivGrotesk-Regular" w:cstheme="minorHAnsi"/>
        </w:rPr>
      </w:pPr>
    </w:p>
    <w:p w14:paraId="58DDA890" w14:textId="77777777" w:rsidR="00DD4496" w:rsidRPr="00763052" w:rsidRDefault="00DD4496" w:rsidP="00763052">
      <w:pPr>
        <w:jc w:val="both"/>
        <w:rPr>
          <w:rFonts w:ascii="AktivGrotesk-Regular" w:hAnsi="AktivGrotesk-Regular" w:cstheme="minorHAnsi"/>
        </w:rPr>
      </w:pPr>
    </w:p>
    <w:p w14:paraId="26695235" w14:textId="6FECF5BA" w:rsidR="00C25923" w:rsidRPr="00E87462" w:rsidRDefault="00E87462" w:rsidP="00595A60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sz w:val="28"/>
          <w:szCs w:val="28"/>
        </w:rPr>
      </w:pPr>
      <w:r w:rsidRPr="00E87462">
        <w:rPr>
          <w:rFonts w:ascii="AktivGrotesk-Regular" w:hAnsi="AktivGrotesk-Regular" w:cstheme="minorHAnsi"/>
          <w:b/>
          <w:sz w:val="28"/>
          <w:szCs w:val="28"/>
        </w:rPr>
        <w:t>CRITERIS SUBJECTIUS PER</w:t>
      </w:r>
      <w:r w:rsidR="00DD4496" w:rsidRPr="00E87462">
        <w:rPr>
          <w:rFonts w:ascii="AktivGrotesk-Regular" w:hAnsi="AktivGrotesk-Regular" w:cstheme="minorHAnsi"/>
          <w:b/>
          <w:sz w:val="28"/>
          <w:szCs w:val="28"/>
        </w:rPr>
        <w:t xml:space="preserve"> LOT.</w:t>
      </w:r>
      <w:r w:rsidR="00763052" w:rsidRPr="00E87462">
        <w:rPr>
          <w:rFonts w:ascii="AktivGrotesk-Regular" w:hAnsi="AktivGrotesk-Regular" w:cstheme="minorHAnsi"/>
          <w:b/>
          <w:sz w:val="28"/>
          <w:szCs w:val="28"/>
        </w:rPr>
        <w:tab/>
      </w:r>
    </w:p>
    <w:p w14:paraId="3674B5A0" w14:textId="68680465" w:rsidR="00844F8A" w:rsidRPr="00114319" w:rsidRDefault="00844F8A" w:rsidP="00595A60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747D1083" w14:textId="71FBC96C" w:rsidR="00A61476" w:rsidRDefault="00A61476" w:rsidP="00A61476">
      <w:pPr>
        <w:tabs>
          <w:tab w:val="right" w:pos="8222"/>
        </w:tabs>
        <w:jc w:val="both"/>
        <w:rPr>
          <w:rFonts w:ascii="AktivGrotesk-Regular" w:hAnsi="AktivGrotesk-Regular" w:cstheme="minorHAnsi"/>
          <w:b/>
        </w:rPr>
      </w:pPr>
      <w:r>
        <w:rPr>
          <w:rFonts w:ascii="AktivGrotesk-Regular" w:hAnsi="AktivGrotesk-Regular"/>
          <w:b/>
          <w:sz w:val="22"/>
          <w:szCs w:val="22"/>
          <w:u w:val="single"/>
        </w:rPr>
        <w:t>AVALUACIÓ DE RISCOS</w:t>
      </w:r>
      <w:r w:rsidR="00153F20" w:rsidRPr="00A61476">
        <w:rPr>
          <w:rFonts w:ascii="AktivGrotesk-Regular" w:hAnsi="AktivGrotesk-Regular"/>
          <w:b/>
          <w:u w:val="single"/>
        </w:rPr>
        <w:t xml:space="preserve"> (Fins a 10 punts)</w:t>
      </w:r>
      <w:r w:rsidRPr="00A61476">
        <w:rPr>
          <w:rFonts w:ascii="AktivGrotesk-Regular" w:hAnsi="AktivGrotesk-Regular"/>
          <w:b/>
          <w:u w:val="single"/>
        </w:rPr>
        <w:t xml:space="preserve"> </w:t>
      </w:r>
      <w:r w:rsidR="00F626C9">
        <w:rPr>
          <w:rFonts w:ascii="AktivGrotesk-Regular" w:hAnsi="AktivGrotesk-Regular" w:cstheme="minorHAnsi"/>
          <w:b/>
          <w:u w:val="single"/>
        </w:rPr>
        <w:t>LOTS AS04, DE06, DE07, DE11 i MN01</w:t>
      </w:r>
    </w:p>
    <w:p w14:paraId="6E99D58C" w14:textId="629F991A" w:rsidR="00153F20" w:rsidRPr="00A61476" w:rsidRDefault="00153F20" w:rsidP="00153F20">
      <w:pPr>
        <w:jc w:val="both"/>
        <w:rPr>
          <w:rFonts w:ascii="AktivGrotesk-Regular" w:hAnsi="AktivGrotesk-Regular"/>
          <w:b/>
          <w:u w:val="single"/>
        </w:rPr>
      </w:pPr>
    </w:p>
    <w:p w14:paraId="1EA23E51" w14:textId="702F6D40" w:rsidR="00153F20" w:rsidRDefault="00153F20" w:rsidP="00153F20">
      <w:pPr>
        <w:jc w:val="both"/>
        <w:rPr>
          <w:rFonts w:ascii="AktivGrotesk-Regular" w:hAnsi="AktivGrotesk-Regular"/>
          <w:sz w:val="22"/>
          <w:szCs w:val="22"/>
        </w:rPr>
      </w:pPr>
      <w:r w:rsidRPr="00BF7CF9">
        <w:rPr>
          <w:rFonts w:ascii="AktivGrotesk-Regular" w:hAnsi="AktivGrotesk-Regular"/>
          <w:sz w:val="22"/>
          <w:szCs w:val="22"/>
        </w:rPr>
        <w:t>Aquesta avaluació la realitzaran els tècnics del servei de prevenció de Riscos Laborals del CCSPT.</w:t>
      </w:r>
    </w:p>
    <w:p w14:paraId="667F2B48" w14:textId="77777777" w:rsidR="00153F20" w:rsidRPr="00BF7CF9" w:rsidRDefault="00153F20" w:rsidP="00153F20">
      <w:pPr>
        <w:jc w:val="both"/>
        <w:rPr>
          <w:rFonts w:ascii="AktivGrotesk-Regular" w:hAnsi="AktivGrotesk-Regular"/>
          <w:sz w:val="22"/>
          <w:szCs w:val="22"/>
        </w:rPr>
      </w:pPr>
    </w:p>
    <w:p w14:paraId="513D76FA" w14:textId="05540DDA" w:rsidR="00153F20" w:rsidRDefault="00153F20" w:rsidP="00153F20">
      <w:pPr>
        <w:jc w:val="both"/>
        <w:rPr>
          <w:rFonts w:ascii="AktivGrotesk-Regular" w:hAnsi="AktivGrotesk-Regular"/>
          <w:sz w:val="22"/>
          <w:szCs w:val="22"/>
        </w:rPr>
      </w:pPr>
      <w:r w:rsidRPr="00BF7CF9">
        <w:rPr>
          <w:rFonts w:ascii="AktivGrotesk-Regular" w:hAnsi="AktivGrotesk-Regular"/>
          <w:sz w:val="22"/>
          <w:szCs w:val="22"/>
        </w:rPr>
        <w:t xml:space="preserve">L’informe es realitzarà partir de les fitxes </w:t>
      </w:r>
      <w:r w:rsidR="00F733A2">
        <w:rPr>
          <w:rFonts w:ascii="AktivGrotesk-Regular" w:hAnsi="AktivGrotesk-Regular"/>
          <w:sz w:val="22"/>
          <w:szCs w:val="22"/>
        </w:rPr>
        <w:t xml:space="preserve">tècniques (FT) i </w:t>
      </w:r>
      <w:r w:rsidRPr="00BF7CF9">
        <w:rPr>
          <w:rFonts w:ascii="AktivGrotesk-Regular" w:hAnsi="AktivGrotesk-Regular"/>
          <w:sz w:val="22"/>
          <w:szCs w:val="22"/>
        </w:rPr>
        <w:t>de seguretat (FDS) que proporcionaran els licita</w:t>
      </w:r>
      <w:r w:rsidR="00D84A43">
        <w:rPr>
          <w:rFonts w:ascii="AktivGrotesk-Regular" w:hAnsi="AktivGrotesk-Regular"/>
          <w:sz w:val="22"/>
          <w:szCs w:val="22"/>
        </w:rPr>
        <w:t>dors</w:t>
      </w:r>
      <w:r w:rsidRPr="00BF7CF9">
        <w:rPr>
          <w:rFonts w:ascii="AktivGrotesk-Regular" w:hAnsi="AktivGrotesk-Regular"/>
          <w:sz w:val="22"/>
          <w:szCs w:val="22"/>
        </w:rPr>
        <w:t xml:space="preserve"> en el sobre B, seguint les indicacions del punt 2.1 del Plec de Prescripcions t</w:t>
      </w:r>
      <w:r w:rsidR="00F626C9">
        <w:rPr>
          <w:rFonts w:ascii="AktivGrotesk-Regular" w:hAnsi="AktivGrotesk-Regular"/>
          <w:sz w:val="22"/>
          <w:szCs w:val="22"/>
        </w:rPr>
        <w:t>ècniques de l’expedient 26SM0047</w:t>
      </w:r>
      <w:r w:rsidRPr="00BF7CF9">
        <w:rPr>
          <w:rFonts w:ascii="AktivGrotesk-Regular" w:hAnsi="AktivGrotesk-Regular"/>
          <w:sz w:val="22"/>
          <w:szCs w:val="22"/>
        </w:rPr>
        <w:t>P.</w:t>
      </w:r>
    </w:p>
    <w:p w14:paraId="35391092" w14:textId="77777777" w:rsidR="00153F20" w:rsidRPr="00BF7CF9" w:rsidRDefault="00153F20" w:rsidP="00153F20">
      <w:pPr>
        <w:jc w:val="both"/>
        <w:rPr>
          <w:rFonts w:ascii="AktivGrotesk-Regular" w:hAnsi="AktivGrotesk-Regular"/>
          <w:sz w:val="22"/>
          <w:szCs w:val="22"/>
        </w:rPr>
      </w:pPr>
    </w:p>
    <w:p w14:paraId="3E0A2E96" w14:textId="7BD0A5B7" w:rsidR="00153F20" w:rsidRDefault="00F626C9" w:rsidP="00153F20">
      <w:pPr>
        <w:jc w:val="both"/>
        <w:rPr>
          <w:rFonts w:ascii="AktivGrotesk-Regular" w:hAnsi="AktivGrotesk-Regular"/>
          <w:sz w:val="22"/>
          <w:szCs w:val="22"/>
        </w:rPr>
      </w:pPr>
      <w:r>
        <w:rPr>
          <w:rFonts w:ascii="AktivGrotesk-Regular" w:hAnsi="AktivGrotesk-Regular"/>
          <w:sz w:val="22"/>
          <w:szCs w:val="22"/>
        </w:rPr>
        <w:t xml:space="preserve">Els </w:t>
      </w:r>
      <w:r w:rsidR="00153F20" w:rsidRPr="00BF7CF9">
        <w:rPr>
          <w:rFonts w:ascii="AktivGrotesk-Regular" w:hAnsi="AktivGrotesk-Regular"/>
          <w:sz w:val="22"/>
          <w:szCs w:val="22"/>
        </w:rPr>
        <w:t>productes es</w:t>
      </w:r>
      <w:r w:rsidR="00153F20">
        <w:rPr>
          <w:rFonts w:ascii="AktivGrotesk-Regular" w:hAnsi="AktivGrotesk-Regular"/>
          <w:sz w:val="22"/>
          <w:szCs w:val="22"/>
        </w:rPr>
        <w:t xml:space="preserve"> valoraran</w:t>
      </w:r>
      <w:r w:rsidR="00153F20" w:rsidRPr="00BF7CF9">
        <w:rPr>
          <w:rFonts w:ascii="AktivGrotesk-Regular" w:hAnsi="AktivGrotesk-Regular"/>
          <w:sz w:val="22"/>
          <w:szCs w:val="22"/>
        </w:rPr>
        <w:t xml:space="preserve"> </w:t>
      </w:r>
      <w:r w:rsidR="000A0AB4">
        <w:rPr>
          <w:rFonts w:ascii="AktivGrotesk-Regular" w:hAnsi="AktivGrotesk-Regular"/>
          <w:sz w:val="22"/>
          <w:szCs w:val="22"/>
        </w:rPr>
        <w:t xml:space="preserve">segons el seu grau de perillositat, </w:t>
      </w:r>
      <w:r w:rsidR="00153F20" w:rsidRPr="00BF7CF9">
        <w:rPr>
          <w:rFonts w:ascii="AktivGrotesk-Regular" w:hAnsi="AktivGrotesk-Regular"/>
          <w:sz w:val="22"/>
          <w:szCs w:val="22"/>
        </w:rPr>
        <w:t>atenent al efectes sobre la salut i la seguretat dels professionals descrits a les FDS</w:t>
      </w:r>
      <w:r w:rsidR="00153F20">
        <w:rPr>
          <w:rFonts w:ascii="AktivGrotesk-Regular" w:hAnsi="AktivGrotesk-Regular"/>
          <w:sz w:val="22"/>
          <w:szCs w:val="22"/>
        </w:rPr>
        <w:t xml:space="preserve"> i a</w:t>
      </w:r>
      <w:r w:rsidR="00153F20" w:rsidRPr="00BF7CF9">
        <w:rPr>
          <w:rFonts w:ascii="AktivGrotesk-Regular" w:hAnsi="AktivGrotesk-Regular"/>
          <w:sz w:val="22"/>
          <w:szCs w:val="22"/>
        </w:rPr>
        <w:t xml:space="preserve"> la classificació del fabricant segons el reglament CLP (CE 1272/2008)</w:t>
      </w:r>
    </w:p>
    <w:p w14:paraId="7A67DB71" w14:textId="77777777" w:rsidR="00153F20" w:rsidRPr="00BF7CF9" w:rsidRDefault="00153F20" w:rsidP="00153F20">
      <w:pPr>
        <w:jc w:val="both"/>
        <w:rPr>
          <w:rFonts w:ascii="AktivGrotesk-Regular" w:hAnsi="AktivGrotesk-Regular"/>
          <w:sz w:val="22"/>
          <w:szCs w:val="22"/>
        </w:rPr>
      </w:pPr>
    </w:p>
    <w:p w14:paraId="27A9FB33" w14:textId="77777777" w:rsidR="00153F20" w:rsidRPr="00BF7CF9" w:rsidRDefault="00153F20" w:rsidP="00153F20">
      <w:pPr>
        <w:jc w:val="both"/>
        <w:rPr>
          <w:rFonts w:ascii="AktivGrotesk-Regular" w:hAnsi="AktivGrotesk-Regular"/>
          <w:sz w:val="22"/>
          <w:szCs w:val="22"/>
        </w:rPr>
      </w:pPr>
      <w:r w:rsidRPr="00BF7CF9">
        <w:rPr>
          <w:rFonts w:ascii="AktivGrotesk-Regular" w:hAnsi="AktivGrotesk-Regular"/>
          <w:sz w:val="22"/>
          <w:szCs w:val="22"/>
        </w:rPr>
        <w:t>La legislació relacionada per a la elaboració de l’informe és la següent:</w:t>
      </w:r>
    </w:p>
    <w:p w14:paraId="3F168AAD" w14:textId="77777777" w:rsidR="00153F20" w:rsidRPr="002F1D93" w:rsidRDefault="00153F20" w:rsidP="00531947">
      <w:pPr>
        <w:pStyle w:val="Prrafodelista"/>
        <w:widowControl w:val="0"/>
        <w:numPr>
          <w:ilvl w:val="0"/>
          <w:numId w:val="6"/>
        </w:numPr>
        <w:tabs>
          <w:tab w:val="left" w:pos="197"/>
        </w:tabs>
        <w:autoSpaceDE w:val="0"/>
        <w:autoSpaceDN w:val="0"/>
        <w:spacing w:before="225"/>
        <w:ind w:right="136" w:firstLine="0"/>
        <w:contextualSpacing w:val="0"/>
        <w:jc w:val="both"/>
        <w:rPr>
          <w:rFonts w:ascii="AktivGrotesk-Regular" w:hAnsi="AktivGrotesk-Regular"/>
          <w:i/>
          <w:sz w:val="20"/>
          <w:szCs w:val="20"/>
        </w:rPr>
      </w:pP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Ley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31/1995 de 8.11. (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Jef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. Est., BOE 10.11.1995).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Ley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de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prevención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de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riesgos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laborales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, modificada por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ley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54/2003 de 12.12.</w:t>
      </w:r>
      <w:r w:rsidRPr="002F1D93">
        <w:rPr>
          <w:rFonts w:ascii="AktivGrotesk-Regular" w:hAnsi="AktivGrotesk-Regular"/>
          <w:i/>
          <w:spacing w:val="40"/>
          <w:sz w:val="20"/>
          <w:szCs w:val="20"/>
        </w:rPr>
        <w:t xml:space="preserve"> </w:t>
      </w:r>
      <w:r w:rsidRPr="002F1D93">
        <w:rPr>
          <w:rFonts w:ascii="AktivGrotesk-Regular" w:hAnsi="AktivGrotesk-Regular"/>
          <w:i/>
          <w:sz w:val="20"/>
          <w:szCs w:val="20"/>
        </w:rPr>
        <w:t>(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Jef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>. Est., BOE 13.12.2003).</w:t>
      </w:r>
    </w:p>
    <w:p w14:paraId="5ED2DCB2" w14:textId="77777777" w:rsidR="00153F20" w:rsidRPr="002F1D93" w:rsidRDefault="00153F20" w:rsidP="00531947">
      <w:pPr>
        <w:pStyle w:val="Prrafodelista"/>
        <w:widowControl w:val="0"/>
        <w:numPr>
          <w:ilvl w:val="0"/>
          <w:numId w:val="6"/>
        </w:numPr>
        <w:tabs>
          <w:tab w:val="left" w:pos="151"/>
        </w:tabs>
        <w:autoSpaceDE w:val="0"/>
        <w:autoSpaceDN w:val="0"/>
        <w:ind w:right="136" w:firstLine="0"/>
        <w:contextualSpacing w:val="0"/>
        <w:jc w:val="both"/>
        <w:rPr>
          <w:rFonts w:ascii="AktivGrotesk-Regular" w:hAnsi="AktivGrotesk-Regular"/>
          <w:i/>
          <w:sz w:val="20"/>
          <w:szCs w:val="20"/>
        </w:rPr>
      </w:pPr>
      <w:r w:rsidRPr="002F1D93">
        <w:rPr>
          <w:rFonts w:ascii="AktivGrotesk-Regular" w:hAnsi="AktivGrotesk-Regular"/>
          <w:i/>
          <w:sz w:val="20"/>
          <w:szCs w:val="20"/>
        </w:rPr>
        <w:t xml:space="preserve">Real Decreto 374/2001 de 6.4. (M.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Presid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., BOE 1.5.2001).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Protección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de la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salud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y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seguridad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de</w:t>
      </w:r>
      <w:r w:rsidRPr="002F1D93">
        <w:rPr>
          <w:rFonts w:ascii="AktivGrotesk-Regular" w:hAnsi="AktivGrotesk-Regular"/>
          <w:i/>
          <w:spacing w:val="40"/>
          <w:sz w:val="20"/>
          <w:szCs w:val="20"/>
        </w:rPr>
        <w:t xml:space="preserve"> </w:t>
      </w:r>
      <w:r w:rsidRPr="002F1D93">
        <w:rPr>
          <w:rFonts w:ascii="AktivGrotesk-Regular" w:hAnsi="AktivGrotesk-Regular"/>
          <w:i/>
          <w:sz w:val="20"/>
          <w:szCs w:val="20"/>
        </w:rPr>
        <w:t xml:space="preserve">los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trabajadores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contra los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riesgos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relacionados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con los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agentes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químicos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durante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el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trabajo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>.</w:t>
      </w:r>
    </w:p>
    <w:p w14:paraId="5A698E4D" w14:textId="77777777" w:rsidR="00153F20" w:rsidRPr="002F1D93" w:rsidRDefault="00153F20" w:rsidP="00531947">
      <w:pPr>
        <w:pStyle w:val="Prrafodelista"/>
        <w:widowControl w:val="0"/>
        <w:numPr>
          <w:ilvl w:val="0"/>
          <w:numId w:val="6"/>
        </w:numPr>
        <w:tabs>
          <w:tab w:val="left" w:pos="149"/>
        </w:tabs>
        <w:autoSpaceDE w:val="0"/>
        <w:autoSpaceDN w:val="0"/>
        <w:spacing w:line="237" w:lineRule="auto"/>
        <w:ind w:right="137" w:firstLine="0"/>
        <w:contextualSpacing w:val="0"/>
        <w:jc w:val="both"/>
        <w:rPr>
          <w:rFonts w:ascii="AktivGrotesk-Regular" w:hAnsi="AktivGrotesk-Regular"/>
          <w:i/>
          <w:sz w:val="20"/>
          <w:szCs w:val="20"/>
        </w:rPr>
      </w:pPr>
      <w:r w:rsidRPr="002F1D93">
        <w:rPr>
          <w:rFonts w:ascii="AktivGrotesk-Regular" w:hAnsi="AktivGrotesk-Regular"/>
          <w:i/>
          <w:sz w:val="20"/>
          <w:szCs w:val="20"/>
        </w:rPr>
        <w:t xml:space="preserve">Real Decreto 665/1997 de 12.5. (M.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Presid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., BOE 24.5.1997),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modificado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.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Protección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de los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trabajadores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contra los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riesgos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relacionados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con la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exposición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a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agentes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cancerígenos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durante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el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trabajo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>.</w:t>
      </w:r>
    </w:p>
    <w:p w14:paraId="01D6E083" w14:textId="77D4A6B5" w:rsidR="00153F20" w:rsidRPr="00503E50" w:rsidRDefault="00153F20" w:rsidP="00531947">
      <w:pPr>
        <w:pStyle w:val="Prrafodelista"/>
        <w:widowControl w:val="0"/>
        <w:numPr>
          <w:ilvl w:val="0"/>
          <w:numId w:val="6"/>
        </w:numPr>
        <w:tabs>
          <w:tab w:val="left" w:pos="161"/>
          <w:tab w:val="right" w:pos="8222"/>
        </w:tabs>
        <w:autoSpaceDE w:val="0"/>
        <w:autoSpaceDN w:val="0"/>
        <w:spacing w:line="276" w:lineRule="auto"/>
        <w:ind w:right="132" w:firstLine="0"/>
        <w:contextualSpacing w:val="0"/>
        <w:jc w:val="both"/>
        <w:rPr>
          <w:rFonts w:ascii="AktivGrotesk-Regular" w:hAnsi="AktivGrotesk-Regular" w:cstheme="minorHAnsi"/>
          <w:sz w:val="20"/>
          <w:szCs w:val="20"/>
        </w:rPr>
      </w:pPr>
      <w:r w:rsidRPr="002F1D93">
        <w:rPr>
          <w:rFonts w:ascii="AktivGrotesk-Regular" w:hAnsi="AktivGrotesk-Regular"/>
          <w:i/>
          <w:sz w:val="20"/>
          <w:szCs w:val="20"/>
        </w:rPr>
        <w:t xml:space="preserve">Reglamento (CE) nº 1272/2008 del Parlamento Europeo y del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Consejo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, de 16.12.2008 (DOUE L 353, de 31.12.2008), sobre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clasificación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,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etiquetado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y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envasado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de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sustancias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y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mezclas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(CLP), a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su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vez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modificado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y por el que se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modifican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y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derogan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las </w:t>
      </w:r>
      <w:proofErr w:type="spellStart"/>
      <w:r w:rsidRPr="002F1D93">
        <w:rPr>
          <w:rFonts w:ascii="AktivGrotesk-Regular" w:hAnsi="AktivGrotesk-Regular"/>
          <w:i/>
          <w:sz w:val="20"/>
          <w:szCs w:val="20"/>
        </w:rPr>
        <w:t>Directivas</w:t>
      </w:r>
      <w:proofErr w:type="spellEnd"/>
      <w:r w:rsidRPr="002F1D93">
        <w:rPr>
          <w:rFonts w:ascii="AktivGrotesk-Regular" w:hAnsi="AktivGrotesk-Regular"/>
          <w:i/>
          <w:sz w:val="20"/>
          <w:szCs w:val="20"/>
        </w:rPr>
        <w:t xml:space="preserve"> 67/548/CEE y 1999/45/CE y se modifica el Reglamento (CE) nº 1907/2006.</w:t>
      </w:r>
    </w:p>
    <w:p w14:paraId="0F96FD72" w14:textId="77777777" w:rsidR="00503E50" w:rsidRPr="002F1D93" w:rsidRDefault="00503E50" w:rsidP="00503E50">
      <w:pPr>
        <w:pStyle w:val="Prrafodelista"/>
        <w:widowControl w:val="0"/>
        <w:tabs>
          <w:tab w:val="left" w:pos="161"/>
          <w:tab w:val="right" w:pos="8222"/>
        </w:tabs>
        <w:autoSpaceDE w:val="0"/>
        <w:autoSpaceDN w:val="0"/>
        <w:spacing w:line="276" w:lineRule="auto"/>
        <w:ind w:left="1" w:right="132"/>
        <w:contextualSpacing w:val="0"/>
        <w:jc w:val="both"/>
        <w:rPr>
          <w:rFonts w:ascii="AktivGrotesk-Regular" w:hAnsi="AktivGrotesk-Regular" w:cstheme="minorHAnsi"/>
          <w:sz w:val="20"/>
          <w:szCs w:val="20"/>
        </w:rPr>
      </w:pPr>
    </w:p>
    <w:p w14:paraId="64CEEB17" w14:textId="525CA4BE" w:rsidR="00595A60" w:rsidRDefault="00595A60" w:rsidP="00595A60">
      <w:pPr>
        <w:tabs>
          <w:tab w:val="right" w:pos="8222"/>
        </w:tabs>
        <w:jc w:val="both"/>
        <w:rPr>
          <w:rFonts w:ascii="AktivGrotesk-Regular" w:hAnsi="AktivGrotesk-Regular" w:cstheme="minorHAnsi"/>
        </w:rPr>
      </w:pPr>
    </w:p>
    <w:p w14:paraId="2496B49C" w14:textId="1634FAAA" w:rsidR="00DD4496" w:rsidRDefault="00F626C9" w:rsidP="00595A60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  <w:r>
        <w:rPr>
          <w:rFonts w:ascii="AktivGrotesk-Regular" w:hAnsi="AktivGrotesk-Regular" w:cstheme="minorHAnsi"/>
          <w:b/>
          <w:i/>
        </w:rPr>
        <w:t>LOT AS04</w:t>
      </w:r>
      <w:r w:rsidR="00DD4496" w:rsidRPr="00DD4496">
        <w:rPr>
          <w:rFonts w:ascii="AktivGrotesk-Regular" w:hAnsi="AktivGrotesk-Regular" w:cstheme="minorHAnsi"/>
          <w:b/>
          <w:i/>
        </w:rPr>
        <w:t xml:space="preserve"> – </w:t>
      </w:r>
      <w:r w:rsidR="002B103B">
        <w:rPr>
          <w:rFonts w:ascii="AktivGrotesk-Regular" w:hAnsi="AktivGrotesk-Regular" w:cstheme="minorHAnsi"/>
          <w:b/>
          <w:i/>
        </w:rPr>
        <w:t>NETEJADOR DE</w:t>
      </w:r>
      <w:r w:rsidR="00D377D9">
        <w:rPr>
          <w:rFonts w:ascii="AktivGrotesk-Regular" w:hAnsi="AktivGrotesk-Regular" w:cstheme="minorHAnsi"/>
          <w:b/>
          <w:i/>
        </w:rPr>
        <w:t xml:space="preserve">SINFECTANTS SUPERFÍCIES (màxim </w:t>
      </w:r>
      <w:r w:rsidR="00EE14C9">
        <w:rPr>
          <w:rFonts w:ascii="AktivGrotesk-Regular" w:hAnsi="AktivGrotesk-Regular" w:cstheme="minorHAnsi"/>
          <w:b/>
          <w:i/>
        </w:rPr>
        <w:t>35</w:t>
      </w:r>
      <w:r w:rsidR="00C73F7D">
        <w:rPr>
          <w:rFonts w:ascii="AktivGrotesk-Regular" w:hAnsi="AktivGrotesk-Regular" w:cstheme="minorHAnsi"/>
          <w:b/>
          <w:i/>
        </w:rPr>
        <w:t xml:space="preserve"> punts)</w:t>
      </w:r>
    </w:p>
    <w:p w14:paraId="0C90B643" w14:textId="77777777" w:rsidR="002B103B" w:rsidRDefault="002B103B" w:rsidP="00070618">
      <w:p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</w:rPr>
      </w:pPr>
    </w:p>
    <w:p w14:paraId="20E06B2D" w14:textId="20BB7453" w:rsidR="002B103B" w:rsidRPr="00531947" w:rsidRDefault="002B103B" w:rsidP="00531947">
      <w:pPr>
        <w:pStyle w:val="Prrafodelista"/>
        <w:numPr>
          <w:ilvl w:val="0"/>
          <w:numId w:val="10"/>
        </w:num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  <w:r w:rsidRPr="00531947">
        <w:rPr>
          <w:rFonts w:ascii="AktivGrotesk-Regular" w:hAnsi="AktivGrotesk-Regular" w:cstheme="minorHAnsi"/>
          <w:b/>
        </w:rPr>
        <w:t>Millores tècniques</w:t>
      </w:r>
      <w:r w:rsidR="003A7EE3" w:rsidRPr="00531947">
        <w:rPr>
          <w:rFonts w:ascii="AktivGrotesk-Regular" w:hAnsi="AktivGrotesk-Regular" w:cstheme="minorHAnsi"/>
          <w:b/>
        </w:rPr>
        <w:t xml:space="preserve"> (màxim 10</w:t>
      </w:r>
      <w:r w:rsidRPr="00531947">
        <w:rPr>
          <w:rFonts w:ascii="AktivGrotesk-Regular" w:hAnsi="AktivGrotesk-Regular" w:cstheme="minorHAnsi"/>
          <w:b/>
        </w:rPr>
        <w:t xml:space="preserve"> punts)</w:t>
      </w:r>
    </w:p>
    <w:p w14:paraId="5C7C5F5C" w14:textId="77777777" w:rsidR="002B103B" w:rsidRDefault="002B103B" w:rsidP="002B103B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2A63273D" w14:textId="444DDBF3" w:rsidR="002B103B" w:rsidRPr="00F44F6F" w:rsidRDefault="002B103B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Compliment de la norma UNE-EN 16615</w:t>
      </w:r>
      <w:r w:rsidR="0088581F">
        <w:rPr>
          <w:rFonts w:ascii="AktivGrotesk-Regular" w:hAnsi="AktivGrotesk-Regular" w:cstheme="minorHAnsi"/>
        </w:rPr>
        <w:t xml:space="preserve"> o equivalent</w:t>
      </w:r>
      <w:r>
        <w:rPr>
          <w:rFonts w:ascii="AktivGrotesk-Regular" w:hAnsi="AktivGrotesk-Regular" w:cstheme="minorHAnsi"/>
        </w:rPr>
        <w:t xml:space="preserve">, eficàcia antimicrobiana sobre </w:t>
      </w:r>
      <w:r w:rsidRPr="00F44F6F">
        <w:rPr>
          <w:rFonts w:ascii="AktivGrotesk-Regular" w:hAnsi="AktivGrotesk-Regular" w:cstheme="minorHAnsi"/>
        </w:rPr>
        <w:t>superfícies amb fricció (</w:t>
      </w:r>
      <w:r w:rsidR="003A7EE3" w:rsidRPr="00F44F6F">
        <w:rPr>
          <w:rFonts w:ascii="AktivGrotesk-Regular" w:hAnsi="AktivGrotesk-Regular" w:cstheme="minorHAnsi"/>
        </w:rPr>
        <w:t>4</w:t>
      </w:r>
      <w:r w:rsidRPr="00F44F6F">
        <w:rPr>
          <w:rFonts w:ascii="AktivGrotesk-Regular" w:hAnsi="AktivGrotesk-Regular" w:cstheme="minorHAnsi"/>
        </w:rPr>
        <w:t xml:space="preserve"> punts).</w:t>
      </w:r>
    </w:p>
    <w:p w14:paraId="38E50855" w14:textId="77777777" w:rsidR="002B103B" w:rsidRPr="00F44F6F" w:rsidRDefault="002B103B" w:rsidP="002B103B">
      <w:pPr>
        <w:tabs>
          <w:tab w:val="right" w:pos="8222"/>
        </w:tabs>
        <w:jc w:val="both"/>
        <w:rPr>
          <w:rFonts w:ascii="AktivGrotesk-Regular" w:hAnsi="AktivGrotesk-Regular" w:cstheme="minorHAnsi"/>
        </w:rPr>
      </w:pPr>
    </w:p>
    <w:p w14:paraId="457D6F0F" w14:textId="08608293" w:rsidR="002B103B" w:rsidRPr="00F44F6F" w:rsidRDefault="002B103B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 w:rsidRPr="00F44F6F">
        <w:rPr>
          <w:rFonts w:ascii="AktivGrotesk-Regular" w:hAnsi="AktivGrotesk-Regular" w:cstheme="minorHAnsi"/>
        </w:rPr>
        <w:t>Es valoraran els temps de contacte</w:t>
      </w:r>
      <w:r w:rsidR="00503E50" w:rsidRPr="00F44F6F">
        <w:rPr>
          <w:rFonts w:ascii="AktivGrotesk-Regular" w:hAnsi="AktivGrotesk-Regular" w:cstheme="minorHAnsi"/>
        </w:rPr>
        <w:t xml:space="preserve"> més curts</w:t>
      </w:r>
      <w:r w:rsidRPr="00F44F6F">
        <w:rPr>
          <w:rFonts w:ascii="AktivGrotesk-Regular" w:hAnsi="AktivGrotesk-Regular" w:cstheme="minorHAnsi"/>
        </w:rPr>
        <w:t xml:space="preserve"> i les concentracions</w:t>
      </w:r>
      <w:r w:rsidR="00503E50" w:rsidRPr="00F44F6F">
        <w:rPr>
          <w:rFonts w:ascii="AktivGrotesk-Regular" w:hAnsi="AktivGrotesk-Regular" w:cstheme="minorHAnsi"/>
        </w:rPr>
        <w:t xml:space="preserve"> més baixes</w:t>
      </w:r>
      <w:r w:rsidRPr="00F44F6F">
        <w:rPr>
          <w:rFonts w:ascii="AktivGrotesk-Regular" w:hAnsi="AktivGrotesk-Regular" w:cstheme="minorHAnsi"/>
        </w:rPr>
        <w:t xml:space="preserve"> </w:t>
      </w:r>
      <w:r w:rsidR="00503E50" w:rsidRPr="00F44F6F">
        <w:rPr>
          <w:rFonts w:ascii="AktivGrotesk-Regular" w:hAnsi="AktivGrotesk-Regular" w:cstheme="minorHAnsi"/>
        </w:rPr>
        <w:t>indicades pel fabricant</w:t>
      </w:r>
      <w:r w:rsidRPr="00F44F6F">
        <w:rPr>
          <w:rFonts w:ascii="AktivGrotesk-Regular" w:hAnsi="AktivGrotesk-Regular" w:cstheme="minorHAnsi"/>
        </w:rPr>
        <w:t xml:space="preserve"> per al compliment de les normes UNE-EN establertes en el Plec de Prescripcions Tècniques (PPT)</w:t>
      </w:r>
      <w:r w:rsidR="0088581F">
        <w:rPr>
          <w:rFonts w:ascii="AktivGrotesk-Regular" w:hAnsi="AktivGrotesk-Regular" w:cstheme="minorHAnsi"/>
        </w:rPr>
        <w:t xml:space="preserve"> o equivalents</w:t>
      </w:r>
      <w:r w:rsidRPr="00F44F6F">
        <w:rPr>
          <w:rFonts w:ascii="AktivGrotesk-Regular" w:hAnsi="AktivGrotesk-Regular" w:cstheme="minorHAnsi"/>
        </w:rPr>
        <w:t xml:space="preserve">. (fins a </w:t>
      </w:r>
      <w:r w:rsidR="003A7EE3" w:rsidRPr="00F44F6F">
        <w:rPr>
          <w:rFonts w:ascii="AktivGrotesk-Regular" w:hAnsi="AktivGrotesk-Regular" w:cstheme="minorHAnsi"/>
        </w:rPr>
        <w:t>3</w:t>
      </w:r>
      <w:r w:rsidRPr="00F44F6F">
        <w:rPr>
          <w:rFonts w:ascii="AktivGrotesk-Regular" w:hAnsi="AktivGrotesk-Regular" w:cstheme="minorHAnsi"/>
        </w:rPr>
        <w:t xml:space="preserve"> punts).</w:t>
      </w:r>
    </w:p>
    <w:p w14:paraId="45DAC033" w14:textId="77777777" w:rsidR="002B103B" w:rsidRPr="00F44F6F" w:rsidRDefault="002B103B" w:rsidP="002B103B">
      <w:pPr>
        <w:pStyle w:val="Prrafodelista"/>
        <w:rPr>
          <w:rFonts w:ascii="AktivGrotesk-Regular" w:hAnsi="AktivGrotesk-Regular" w:cstheme="minorHAnsi"/>
        </w:rPr>
      </w:pPr>
    </w:p>
    <w:p w14:paraId="705F17E1" w14:textId="339FA96D" w:rsidR="002B103B" w:rsidRDefault="002B103B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 w:rsidRPr="00F44F6F">
        <w:rPr>
          <w:rFonts w:ascii="AktivGrotesk-Regular" w:hAnsi="AktivGrotesk-Regular" w:cstheme="minorHAnsi"/>
        </w:rPr>
        <w:lastRenderedPageBreak/>
        <w:t>Es valorarà el grau de compliment amb el nombre màxim de virus pel que</w:t>
      </w:r>
      <w:r>
        <w:rPr>
          <w:rFonts w:ascii="AktivGrotesk-Regular" w:hAnsi="AktivGrotesk-Regular" w:cstheme="minorHAnsi"/>
        </w:rPr>
        <w:t xml:space="preserve"> fa a la norma UNE-EN 14476</w:t>
      </w:r>
      <w:r w:rsidR="0088581F">
        <w:rPr>
          <w:rFonts w:ascii="AktivGrotesk-Regular" w:hAnsi="AktivGrotesk-Regular" w:cstheme="minorHAnsi"/>
        </w:rPr>
        <w:t xml:space="preserve"> o equivalent</w:t>
      </w:r>
      <w:r>
        <w:rPr>
          <w:rFonts w:ascii="AktivGrotesk-Regular" w:hAnsi="AktivGrotesk-Regular" w:cstheme="minorHAnsi"/>
        </w:rPr>
        <w:t>. (</w:t>
      </w:r>
      <w:r w:rsidR="003A7EE3">
        <w:rPr>
          <w:rFonts w:ascii="AktivGrotesk-Regular" w:hAnsi="AktivGrotesk-Regular" w:cstheme="minorHAnsi"/>
        </w:rPr>
        <w:t>fins a 3</w:t>
      </w:r>
      <w:r>
        <w:rPr>
          <w:rFonts w:ascii="AktivGrotesk-Regular" w:hAnsi="AktivGrotesk-Regular" w:cstheme="minorHAnsi"/>
        </w:rPr>
        <w:t xml:space="preserve"> punts)</w:t>
      </w:r>
    </w:p>
    <w:p w14:paraId="32DD9013" w14:textId="77777777" w:rsidR="002B103B" w:rsidRPr="002B103B" w:rsidRDefault="002B103B" w:rsidP="002B103B">
      <w:pPr>
        <w:pStyle w:val="Prrafodelista"/>
        <w:rPr>
          <w:rFonts w:ascii="AktivGrotesk-Regular" w:hAnsi="AktivGrotesk-Regular" w:cstheme="minorHAnsi"/>
        </w:rPr>
      </w:pPr>
    </w:p>
    <w:p w14:paraId="575A8B89" w14:textId="77777777" w:rsidR="002B103B" w:rsidRDefault="002B103B" w:rsidP="002B103B">
      <w:pPr>
        <w:pStyle w:val="Prrafodelista"/>
        <w:tabs>
          <w:tab w:val="right" w:pos="8222"/>
        </w:tabs>
        <w:jc w:val="both"/>
        <w:rPr>
          <w:rFonts w:ascii="AktivGrotesk-Regular" w:hAnsi="AktivGrotesk-Regular" w:cstheme="minorHAnsi"/>
        </w:rPr>
      </w:pPr>
    </w:p>
    <w:p w14:paraId="01E44DA7" w14:textId="760A2412" w:rsidR="007C6608" w:rsidRPr="00531947" w:rsidRDefault="00CA0563" w:rsidP="00531947">
      <w:pPr>
        <w:pStyle w:val="Prrafodelista"/>
        <w:numPr>
          <w:ilvl w:val="0"/>
          <w:numId w:val="10"/>
        </w:num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</w:rPr>
      </w:pPr>
      <w:r w:rsidRPr="00531947">
        <w:rPr>
          <w:rFonts w:ascii="AktivGrotesk-Regular" w:hAnsi="AktivGrotesk-Regular" w:cstheme="minorHAnsi"/>
          <w:b/>
        </w:rPr>
        <w:t xml:space="preserve">Valoració </w:t>
      </w:r>
      <w:r w:rsidR="00F72097" w:rsidRPr="00531947">
        <w:rPr>
          <w:rFonts w:ascii="AktivGrotesk-Regular" w:hAnsi="AktivGrotesk-Regular" w:cstheme="minorHAnsi"/>
          <w:b/>
        </w:rPr>
        <w:t>de les característiques tècniques</w:t>
      </w:r>
      <w:r w:rsidR="00FA1B99" w:rsidRPr="00531947">
        <w:rPr>
          <w:rFonts w:ascii="AktivGrotesk-Regular" w:hAnsi="AktivGrotesk-Regular" w:cstheme="minorHAnsi"/>
          <w:b/>
        </w:rPr>
        <w:t xml:space="preserve"> (màxim </w:t>
      </w:r>
      <w:r w:rsidR="00EE14C9">
        <w:rPr>
          <w:rFonts w:ascii="AktivGrotesk-Regular" w:hAnsi="AktivGrotesk-Regular" w:cstheme="minorHAnsi"/>
          <w:b/>
        </w:rPr>
        <w:t>25</w:t>
      </w:r>
      <w:r w:rsidRPr="00531947">
        <w:rPr>
          <w:rFonts w:ascii="AktivGrotesk-Regular" w:hAnsi="AktivGrotesk-Regular" w:cstheme="minorHAnsi"/>
          <w:b/>
        </w:rPr>
        <w:t xml:space="preserve"> punts)</w:t>
      </w:r>
      <w:r w:rsidR="002B103B" w:rsidRPr="00531947">
        <w:rPr>
          <w:rFonts w:ascii="AktivGrotesk-Regular" w:hAnsi="AktivGrotesk-Regular" w:cstheme="minorHAnsi"/>
          <w:b/>
        </w:rPr>
        <w:t xml:space="preserve"> </w:t>
      </w:r>
    </w:p>
    <w:p w14:paraId="7FE54BF7" w14:textId="7F913D29" w:rsidR="00CA0563" w:rsidRPr="00F72097" w:rsidRDefault="002B103B" w:rsidP="00070618">
      <w:p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  <w:r w:rsidRPr="002B103B">
        <w:rPr>
          <w:rFonts w:ascii="AktivGrotesk-Regular" w:hAnsi="AktivGrotesk-Regular" w:cstheme="minorHAnsi"/>
        </w:rPr>
        <w:t xml:space="preserve">Aquesta valoració estarà basada amb l’avaluació de les mostres per part dels tècnics </w:t>
      </w:r>
      <w:r w:rsidR="00FA1B99">
        <w:rPr>
          <w:rFonts w:ascii="AktivGrotesk-Regular" w:hAnsi="AktivGrotesk-Regular" w:cstheme="minorHAnsi"/>
        </w:rPr>
        <w:t>responsables</w:t>
      </w:r>
      <w:r w:rsidRPr="002B103B">
        <w:rPr>
          <w:rFonts w:ascii="AktivGrotesk-Regular" w:hAnsi="AktivGrotesk-Regular" w:cstheme="minorHAnsi"/>
        </w:rPr>
        <w:t xml:space="preserve"> durant la fase d</w:t>
      </w:r>
      <w:r w:rsidR="00FA1B99">
        <w:rPr>
          <w:rFonts w:ascii="AktivGrotesk-Regular" w:hAnsi="AktivGrotesk-Regular" w:cstheme="minorHAnsi"/>
        </w:rPr>
        <w:t>’avaluació</w:t>
      </w:r>
      <w:r w:rsidRPr="002B103B">
        <w:rPr>
          <w:rFonts w:ascii="AktivGrotesk-Regular" w:hAnsi="AktivGrotesk-Regular" w:cstheme="minorHAnsi"/>
        </w:rPr>
        <w:t xml:space="preserve"> tècnica.</w:t>
      </w:r>
    </w:p>
    <w:p w14:paraId="4D6222AB" w14:textId="02E339D9" w:rsidR="00C73F7D" w:rsidRDefault="00C73F7D" w:rsidP="00595A60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78A67068" w14:textId="0E28858A" w:rsidR="00C73F7D" w:rsidRPr="003A7EE3" w:rsidRDefault="003A7EE3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 w:rsidRPr="003A7EE3">
        <w:rPr>
          <w:rFonts w:ascii="AktivGrotesk-Regular" w:hAnsi="AktivGrotesk-Regular" w:cstheme="minorHAnsi"/>
        </w:rPr>
        <w:t>Facilitat d’ús i aplicació</w:t>
      </w:r>
      <w:r w:rsidR="00C73F7D" w:rsidRPr="003A7EE3">
        <w:rPr>
          <w:rFonts w:ascii="AktivGrotesk-Regular" w:hAnsi="AktivGrotesk-Regular" w:cstheme="minorHAnsi"/>
        </w:rPr>
        <w:t xml:space="preserve">: </w:t>
      </w:r>
      <w:r w:rsidRPr="003A7EE3">
        <w:rPr>
          <w:rFonts w:ascii="AktivGrotesk-Regular" w:hAnsi="AktivGrotesk-Regular" w:cstheme="minorHAnsi"/>
        </w:rPr>
        <w:t xml:space="preserve">Valoració de la comoditat en la dilució, manipulació sense esquitxades i aplicació del producte (claredat de les instruccions, dosificació, compatibilitat amb </w:t>
      </w:r>
      <w:proofErr w:type="spellStart"/>
      <w:r w:rsidRPr="003A7EE3">
        <w:rPr>
          <w:rFonts w:ascii="AktivGrotesk-Regular" w:hAnsi="AktivGrotesk-Regular" w:cstheme="minorHAnsi"/>
        </w:rPr>
        <w:t>mopes</w:t>
      </w:r>
      <w:proofErr w:type="spellEnd"/>
      <w:r w:rsidRPr="003A7EE3">
        <w:rPr>
          <w:rFonts w:ascii="AktivGrotesk-Regular" w:hAnsi="AktivGrotesk-Regular" w:cstheme="minorHAnsi"/>
        </w:rPr>
        <w:t xml:space="preserve"> o sistemes de neteja habituals). </w:t>
      </w:r>
      <w:r w:rsidR="00AB23A2" w:rsidRPr="003A7EE3">
        <w:rPr>
          <w:rFonts w:ascii="AktivGrotesk-Regular" w:hAnsi="AktivGrotesk-Regular" w:cstheme="minorHAnsi"/>
        </w:rPr>
        <w:t>(</w:t>
      </w:r>
      <w:r w:rsidRPr="003A7EE3">
        <w:rPr>
          <w:rFonts w:ascii="AktivGrotesk-Regular" w:hAnsi="AktivGrotesk-Regular" w:cstheme="minorHAnsi"/>
        </w:rPr>
        <w:t>fins a 10</w:t>
      </w:r>
      <w:r w:rsidR="00C73F7D" w:rsidRPr="003A7EE3">
        <w:rPr>
          <w:rFonts w:ascii="AktivGrotesk-Regular" w:hAnsi="AktivGrotesk-Regular" w:cstheme="minorHAnsi"/>
        </w:rPr>
        <w:t xml:space="preserve"> punts).</w:t>
      </w:r>
    </w:p>
    <w:p w14:paraId="7787F21B" w14:textId="160B5B67" w:rsidR="00C73F7D" w:rsidRPr="00FA1B99" w:rsidRDefault="00C73F7D" w:rsidP="00C73F7D">
      <w:pPr>
        <w:tabs>
          <w:tab w:val="right" w:pos="8222"/>
        </w:tabs>
        <w:jc w:val="both"/>
        <w:rPr>
          <w:rFonts w:ascii="AktivGrotesk-Regular" w:hAnsi="AktivGrotesk-Regular" w:cstheme="minorHAnsi"/>
          <w:color w:val="FF0000"/>
        </w:rPr>
      </w:pPr>
    </w:p>
    <w:p w14:paraId="4CBE3F3B" w14:textId="092FBE42" w:rsidR="00C73F7D" w:rsidRDefault="003A7EE3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 w:rsidRPr="0065098D">
        <w:rPr>
          <w:rFonts w:ascii="AktivGrotesk-Regular" w:hAnsi="AktivGrotesk-Regular" w:cstheme="minorHAnsi"/>
        </w:rPr>
        <w:t>Compatibilitat amb superfícies: Observació de possibles alteracions en superfícies sensibles habituals (acers, p</w:t>
      </w:r>
      <w:r w:rsidR="0065098D">
        <w:rPr>
          <w:rFonts w:ascii="AktivGrotesk-Regular" w:hAnsi="AktivGrotesk-Regular" w:cstheme="minorHAnsi"/>
        </w:rPr>
        <w:t>làstics sanitaris, vinil, etc.) (fins a 5 punts).</w:t>
      </w:r>
    </w:p>
    <w:p w14:paraId="3473FD45" w14:textId="77777777" w:rsidR="0065098D" w:rsidRPr="0065098D" w:rsidRDefault="0065098D" w:rsidP="0065098D">
      <w:pPr>
        <w:pStyle w:val="Prrafodelista"/>
        <w:rPr>
          <w:rFonts w:ascii="AktivGrotesk-Regular" w:hAnsi="AktivGrotesk-Regular" w:cstheme="minorHAnsi"/>
        </w:rPr>
      </w:pPr>
    </w:p>
    <w:p w14:paraId="43C2B1F8" w14:textId="105FA01A" w:rsidR="0065098D" w:rsidRDefault="0065098D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 xml:space="preserve">Eficàcia percebuda: </w:t>
      </w:r>
      <w:r w:rsidR="000A0AB4">
        <w:rPr>
          <w:rFonts w:ascii="AktivGrotesk-Regular" w:hAnsi="AktivGrotesk-Regular" w:cstheme="minorHAnsi"/>
        </w:rPr>
        <w:t>Es valorarà el resultat visual de la neteja, absència de restes visibles, uniformitat</w:t>
      </w:r>
      <w:r w:rsidR="00451598">
        <w:rPr>
          <w:rFonts w:ascii="AktivGrotesk-Regular" w:hAnsi="AktivGrotesk-Regular" w:cstheme="minorHAnsi"/>
        </w:rPr>
        <w:t>, brillantor i grau de satisfacció del personal usuari del producte</w:t>
      </w:r>
      <w:r w:rsidR="000A0AB4">
        <w:rPr>
          <w:rFonts w:ascii="AktivGrotesk-Regular" w:hAnsi="AktivGrotesk-Regular" w:cstheme="minorHAnsi"/>
        </w:rPr>
        <w:t xml:space="preserve"> </w:t>
      </w:r>
      <w:r>
        <w:rPr>
          <w:rFonts w:ascii="AktivGrotesk-Regular" w:hAnsi="AktivGrotesk-Regular" w:cstheme="minorHAnsi"/>
        </w:rPr>
        <w:t>(fins a 5 punts).</w:t>
      </w:r>
    </w:p>
    <w:p w14:paraId="36F39105" w14:textId="1D19733D" w:rsidR="0065098D" w:rsidRPr="0065098D" w:rsidRDefault="0065098D" w:rsidP="0065098D">
      <w:pPr>
        <w:pStyle w:val="Prrafodelista"/>
        <w:rPr>
          <w:rFonts w:ascii="AktivGrotesk-Regular" w:hAnsi="AktivGrotesk-Regular" w:cstheme="minorHAnsi"/>
        </w:rPr>
      </w:pPr>
    </w:p>
    <w:p w14:paraId="34980A1E" w14:textId="60AA0DAF" w:rsidR="0065098D" w:rsidRDefault="0065098D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 xml:space="preserve">Olor residual i confort ambiental: </w:t>
      </w:r>
      <w:r w:rsidRPr="0065098D">
        <w:rPr>
          <w:rFonts w:ascii="AktivGrotesk-Regular" w:hAnsi="AktivGrotesk-Regular" w:cstheme="minorHAnsi"/>
        </w:rPr>
        <w:t>Valoració subjectiva del personal sobre la neutralitat o agradable olor residual després de l’ús, evitant olors agressives o persistents. (fins a 5 punts)</w:t>
      </w:r>
      <w:r>
        <w:rPr>
          <w:rFonts w:ascii="AktivGrotesk-Regular" w:hAnsi="AktivGrotesk-Regular" w:cstheme="minorHAnsi"/>
        </w:rPr>
        <w:t>.</w:t>
      </w:r>
    </w:p>
    <w:p w14:paraId="4E49172B" w14:textId="77777777" w:rsidR="0065098D" w:rsidRPr="0065098D" w:rsidRDefault="0065098D" w:rsidP="0065098D">
      <w:pPr>
        <w:pStyle w:val="Prrafodelista"/>
        <w:rPr>
          <w:rFonts w:ascii="AktivGrotesk-Regular" w:hAnsi="AktivGrotesk-Regular" w:cstheme="minorHAnsi"/>
        </w:rPr>
      </w:pPr>
    </w:p>
    <w:p w14:paraId="2B0F6223" w14:textId="77777777" w:rsidR="0065098D" w:rsidRPr="0065098D" w:rsidRDefault="0065098D" w:rsidP="0065098D">
      <w:pPr>
        <w:pStyle w:val="Prrafodelista"/>
        <w:rPr>
          <w:rFonts w:ascii="AktivGrotesk-Regular" w:hAnsi="AktivGrotesk-Regular" w:cstheme="minorHAnsi"/>
          <w:color w:val="FF0000"/>
        </w:rPr>
      </w:pPr>
    </w:p>
    <w:p w14:paraId="50A5F645" w14:textId="457B5941" w:rsidR="00DD4496" w:rsidRDefault="00AF6D18" w:rsidP="00DD4496">
      <w:pPr>
        <w:ind w:left="708"/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88F861" wp14:editId="0E65428A">
                <wp:simplePos x="0" y="0"/>
                <wp:positionH relativeFrom="column">
                  <wp:posOffset>351850</wp:posOffset>
                </wp:positionH>
                <wp:positionV relativeFrom="paragraph">
                  <wp:posOffset>59581</wp:posOffset>
                </wp:positionV>
                <wp:extent cx="5153025" cy="983411"/>
                <wp:effectExtent l="0" t="0" r="28575" b="2667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25" cy="98341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A058B2" id="Rectángulo 3" o:spid="_x0000_s1026" style="position:absolute;margin-left:27.7pt;margin-top:4.7pt;width:405.75pt;height:77.4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" filled="f" strokecolor="black [3213]" strokeweight="1.5pt"/>
            </w:pict>
          </mc:Fallback>
        </mc:AlternateContent>
      </w:r>
    </w:p>
    <w:p w14:paraId="13217B2D" w14:textId="703D1564" w:rsidR="00763052" w:rsidRPr="00AF6D18" w:rsidRDefault="00763052" w:rsidP="000606E4">
      <w:pPr>
        <w:ind w:left="720"/>
        <w:jc w:val="both"/>
        <w:rPr>
          <w:rFonts w:ascii="AktivGrotesk-Regular" w:hAnsi="AktivGrotesk-Regular" w:cstheme="minorHAnsi"/>
          <w:i/>
          <w:sz w:val="16"/>
          <w:szCs w:val="16"/>
        </w:rPr>
      </w:pPr>
      <w:r w:rsidRPr="00AF6D18">
        <w:rPr>
          <w:rFonts w:ascii="AktivGrotesk-Regular" w:hAnsi="AktivGrotesk-Regular" w:cstheme="minorHAnsi"/>
          <w:i/>
          <w:sz w:val="16"/>
          <w:szCs w:val="16"/>
        </w:rPr>
        <w:t>No passaran a la següent fase de valoració del sobre C i quedaran excloses aquelles propostes tècniques que no superin els llindars mínims indicats</w:t>
      </w:r>
      <w:r w:rsidR="00844F8A" w:rsidRPr="00AF6D18">
        <w:rPr>
          <w:rFonts w:ascii="AktivGrotesk-Regular" w:hAnsi="AktivGrotesk-Regular" w:cstheme="minorHAnsi"/>
          <w:i/>
          <w:sz w:val="16"/>
          <w:szCs w:val="16"/>
        </w:rPr>
        <w:t xml:space="preserve"> de cada lot</w:t>
      </w:r>
      <w:r w:rsidRPr="00AF6D18">
        <w:rPr>
          <w:rFonts w:ascii="AktivGrotesk-Regular" w:hAnsi="AktivGrotesk-Regular" w:cstheme="minorHAnsi"/>
          <w:i/>
          <w:sz w:val="16"/>
          <w:szCs w:val="16"/>
        </w:rPr>
        <w:t>:</w:t>
      </w:r>
      <w:r w:rsidR="00281EC2">
        <w:rPr>
          <w:rFonts w:ascii="AktivGrotesk-Regular" w:hAnsi="AktivGrotesk-Regular" w:cstheme="minorHAnsi"/>
          <w:i/>
          <w:sz w:val="16"/>
          <w:szCs w:val="16"/>
        </w:rPr>
        <w:t xml:space="preserve"> (cal tenir en compte la puntuació obtinguda a l’avaluació de riscos genèrica per a</w:t>
      </w:r>
      <w:r w:rsidR="00FA1B99">
        <w:rPr>
          <w:rFonts w:ascii="AktivGrotesk-Regular" w:hAnsi="AktivGrotesk-Regular" w:cstheme="minorHAnsi"/>
          <w:i/>
          <w:sz w:val="16"/>
          <w:szCs w:val="16"/>
        </w:rPr>
        <w:t xml:space="preserve"> aquest lot</w:t>
      </w:r>
      <w:r w:rsidR="00281EC2">
        <w:rPr>
          <w:rFonts w:ascii="AktivGrotesk-Regular" w:hAnsi="AktivGrotesk-Regular" w:cstheme="minorHAnsi"/>
          <w:i/>
          <w:sz w:val="16"/>
          <w:szCs w:val="16"/>
        </w:rPr>
        <w:t>.)</w:t>
      </w:r>
    </w:p>
    <w:p w14:paraId="067F3522" w14:textId="1730BD78" w:rsidR="00763052" w:rsidRPr="00AF6D18" w:rsidRDefault="00763052" w:rsidP="000606E4">
      <w:pPr>
        <w:ind w:left="1428"/>
        <w:jc w:val="both"/>
        <w:rPr>
          <w:rFonts w:ascii="AktivGrotesk-Regular" w:hAnsi="AktivGrotesk-Regular" w:cstheme="minorHAnsi"/>
          <w:sz w:val="16"/>
          <w:szCs w:val="16"/>
        </w:rPr>
      </w:pPr>
    </w:p>
    <w:p w14:paraId="59260D47" w14:textId="377893B1" w:rsidR="00763052" w:rsidRPr="00AF6D18" w:rsidRDefault="00763052" w:rsidP="00531947">
      <w:pPr>
        <w:pStyle w:val="Prrafodelista"/>
        <w:numPr>
          <w:ilvl w:val="0"/>
          <w:numId w:val="4"/>
        </w:numPr>
        <w:spacing w:after="160" w:line="259" w:lineRule="auto"/>
        <w:ind w:left="1080"/>
        <w:jc w:val="both"/>
        <w:rPr>
          <w:rFonts w:ascii="AktivGrotesk-Regular" w:hAnsi="AktivGrotesk-Regular" w:cs="Calibri Light"/>
          <w:b/>
          <w:i/>
          <w:sz w:val="16"/>
          <w:szCs w:val="16"/>
        </w:rPr>
      </w:pP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Llindar mínim de qualitat en cas que no s’apliqui la fórmula: puntuació mínima de </w:t>
      </w:r>
      <w:r w:rsidR="00EE14C9">
        <w:rPr>
          <w:rFonts w:ascii="AktivGrotesk-Regular" w:hAnsi="AktivGrotesk-Regular" w:cs="Calibri Light"/>
          <w:b/>
          <w:i/>
          <w:sz w:val="16"/>
          <w:szCs w:val="16"/>
        </w:rPr>
        <w:t>25</w:t>
      </w: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 punts.</w:t>
      </w:r>
    </w:p>
    <w:p w14:paraId="23D831EA" w14:textId="0C7FA809" w:rsidR="00763052" w:rsidRPr="00AF6D18" w:rsidRDefault="00763052" w:rsidP="00531947">
      <w:pPr>
        <w:pStyle w:val="Prrafodelista"/>
        <w:numPr>
          <w:ilvl w:val="0"/>
          <w:numId w:val="4"/>
        </w:numPr>
        <w:spacing w:after="200" w:line="276" w:lineRule="auto"/>
        <w:ind w:left="1080"/>
        <w:jc w:val="both"/>
        <w:rPr>
          <w:rFonts w:ascii="AktivGrotesk-Regular" w:hAnsi="AktivGrotesk-Regular" w:cs="Calibri Light"/>
          <w:sz w:val="16"/>
          <w:szCs w:val="16"/>
        </w:rPr>
      </w:pP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Llindar mínim de qualitat en cas que s’apliqui la fórmula: puntuació mínima de </w:t>
      </w:r>
      <w:r w:rsidR="00EE14C9">
        <w:rPr>
          <w:rFonts w:ascii="AktivGrotesk-Regular" w:hAnsi="AktivGrotesk-Regular" w:cs="Calibri Light"/>
          <w:b/>
          <w:i/>
          <w:sz w:val="16"/>
          <w:szCs w:val="16"/>
        </w:rPr>
        <w:t>26</w:t>
      </w: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 punts</w:t>
      </w:r>
    </w:p>
    <w:p w14:paraId="1487555E" w14:textId="77777777" w:rsidR="00E027EC" w:rsidRPr="0059131C" w:rsidRDefault="00E027EC" w:rsidP="00E027EC">
      <w:pPr>
        <w:pStyle w:val="Prrafodelista"/>
        <w:spacing w:after="200" w:line="276" w:lineRule="auto"/>
        <w:ind w:left="1080"/>
        <w:jc w:val="both"/>
        <w:rPr>
          <w:rFonts w:ascii="AktivGrotesk-Regular" w:hAnsi="AktivGrotesk-Regular" w:cs="Calibri Light"/>
        </w:rPr>
      </w:pPr>
    </w:p>
    <w:p w14:paraId="53B2DD66" w14:textId="77777777" w:rsidR="0059131C" w:rsidRDefault="0059131C" w:rsidP="0059131C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77B70C65" w14:textId="77777777" w:rsidR="00644221" w:rsidRDefault="00644221" w:rsidP="001E6EE9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46F7F18D" w14:textId="09936C86" w:rsidR="001E6EE9" w:rsidRDefault="001E6EE9" w:rsidP="001E6EE9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  <w:r>
        <w:rPr>
          <w:rFonts w:ascii="AktivGrotesk-Regular" w:hAnsi="AktivGrotesk-Regular" w:cstheme="minorHAnsi"/>
          <w:b/>
          <w:i/>
        </w:rPr>
        <w:t>LOT DE06</w:t>
      </w:r>
      <w:r w:rsidRPr="00DD4496">
        <w:rPr>
          <w:rFonts w:ascii="AktivGrotesk-Regular" w:hAnsi="AktivGrotesk-Regular" w:cstheme="minorHAnsi"/>
          <w:b/>
          <w:i/>
        </w:rPr>
        <w:t xml:space="preserve"> – </w:t>
      </w:r>
      <w:r>
        <w:rPr>
          <w:rFonts w:ascii="AktivGrotesk-Regular" w:hAnsi="AktivGrotesk-Regular" w:cstheme="minorHAnsi"/>
          <w:b/>
          <w:i/>
        </w:rPr>
        <w:t xml:space="preserve">PROD. RENTAVAIXELLES AUTOMÀTIC (màxim </w:t>
      </w:r>
      <w:r w:rsidR="003439DC">
        <w:rPr>
          <w:rFonts w:ascii="AktivGrotesk-Regular" w:hAnsi="AktivGrotesk-Regular" w:cstheme="minorHAnsi"/>
          <w:b/>
          <w:i/>
        </w:rPr>
        <w:t>25</w:t>
      </w:r>
      <w:r>
        <w:rPr>
          <w:rFonts w:ascii="AktivGrotesk-Regular" w:hAnsi="AktivGrotesk-Regular" w:cstheme="minorHAnsi"/>
          <w:b/>
          <w:i/>
        </w:rPr>
        <w:t xml:space="preserve"> punts)</w:t>
      </w:r>
    </w:p>
    <w:p w14:paraId="30FA7A6D" w14:textId="77777777" w:rsidR="001E6EE9" w:rsidRDefault="001E6EE9" w:rsidP="001E6EE9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14377706" w14:textId="6655460B" w:rsidR="001E6EE9" w:rsidRPr="00531947" w:rsidRDefault="001E6EE9" w:rsidP="00531947">
      <w:pPr>
        <w:pStyle w:val="Prrafodelista"/>
        <w:numPr>
          <w:ilvl w:val="0"/>
          <w:numId w:val="11"/>
        </w:num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</w:rPr>
      </w:pPr>
      <w:r w:rsidRPr="00531947">
        <w:rPr>
          <w:rFonts w:ascii="AktivGrotesk-Regular" w:hAnsi="AktivGrotesk-Regular" w:cstheme="minorHAnsi"/>
          <w:b/>
        </w:rPr>
        <w:t xml:space="preserve">Valoració de les característiques tècniques </w:t>
      </w:r>
    </w:p>
    <w:p w14:paraId="2EDDE956" w14:textId="77777777" w:rsidR="001E6EE9" w:rsidRPr="00F72097" w:rsidRDefault="001E6EE9" w:rsidP="001E6EE9">
      <w:p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  <w:r w:rsidRPr="002B103B">
        <w:rPr>
          <w:rFonts w:ascii="AktivGrotesk-Regular" w:hAnsi="AktivGrotesk-Regular" w:cstheme="minorHAnsi"/>
        </w:rPr>
        <w:t xml:space="preserve">Aquesta valoració estarà basada amb l’avaluació de les mostres per part dels tècnics </w:t>
      </w:r>
      <w:r>
        <w:rPr>
          <w:rFonts w:ascii="AktivGrotesk-Regular" w:hAnsi="AktivGrotesk-Regular" w:cstheme="minorHAnsi"/>
        </w:rPr>
        <w:t>responsables</w:t>
      </w:r>
      <w:r w:rsidRPr="002B103B">
        <w:rPr>
          <w:rFonts w:ascii="AktivGrotesk-Regular" w:hAnsi="AktivGrotesk-Regular" w:cstheme="minorHAnsi"/>
        </w:rPr>
        <w:t xml:space="preserve"> durant la fase d</w:t>
      </w:r>
      <w:r>
        <w:rPr>
          <w:rFonts w:ascii="AktivGrotesk-Regular" w:hAnsi="AktivGrotesk-Regular" w:cstheme="minorHAnsi"/>
        </w:rPr>
        <w:t>’avaluació</w:t>
      </w:r>
      <w:r w:rsidRPr="002B103B">
        <w:rPr>
          <w:rFonts w:ascii="AktivGrotesk-Regular" w:hAnsi="AktivGrotesk-Regular" w:cstheme="minorHAnsi"/>
        </w:rPr>
        <w:t xml:space="preserve"> tècnica.</w:t>
      </w:r>
    </w:p>
    <w:p w14:paraId="124D5F03" w14:textId="77777777" w:rsidR="001E6EE9" w:rsidRDefault="001E6EE9" w:rsidP="001E6EE9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3D42B69B" w14:textId="5D6647CF" w:rsidR="001E6EE9" w:rsidRPr="003439DC" w:rsidRDefault="0049212C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 w:rsidRPr="003439DC">
        <w:rPr>
          <w:rFonts w:ascii="AktivGrotesk-Regular" w:hAnsi="AktivGrotesk-Regular" w:cstheme="minorHAnsi"/>
        </w:rPr>
        <w:t>Facilitat de manipulació i seguretat per al personal usuari</w:t>
      </w:r>
      <w:r w:rsidR="001E6EE9" w:rsidRPr="003439DC">
        <w:rPr>
          <w:rFonts w:ascii="AktivGrotesk-Regular" w:hAnsi="AktivGrotesk-Regular" w:cstheme="minorHAnsi"/>
        </w:rPr>
        <w:t xml:space="preserve">: </w:t>
      </w:r>
      <w:r w:rsidR="00900E15" w:rsidRPr="003439DC">
        <w:rPr>
          <w:rFonts w:ascii="AktivGrotesk-Regular" w:hAnsi="AktivGrotesk-Regular" w:cstheme="minorHAnsi"/>
        </w:rPr>
        <w:t>Es valorarà la presentació del producte en format ergonòmic,</w:t>
      </w:r>
      <w:r w:rsidR="009F491C">
        <w:rPr>
          <w:rFonts w:ascii="AktivGrotesk-Regular" w:hAnsi="AktivGrotesk-Regular" w:cstheme="minorHAnsi"/>
        </w:rPr>
        <w:t xml:space="preserve"> format del recipient, </w:t>
      </w:r>
      <w:r w:rsidR="00900E15" w:rsidRPr="003439DC">
        <w:rPr>
          <w:rFonts w:ascii="AktivGrotesk-Regular" w:hAnsi="AktivGrotesk-Regular" w:cstheme="minorHAnsi"/>
        </w:rPr>
        <w:t>tancaments de seguretat, etiquetatge clar, etc...</w:t>
      </w:r>
      <w:r w:rsidR="001E6EE9" w:rsidRPr="003439DC">
        <w:rPr>
          <w:rFonts w:ascii="AktivGrotesk-Regular" w:hAnsi="AktivGrotesk-Regular" w:cstheme="minorHAnsi"/>
        </w:rPr>
        <w:t>(fins a 10 punts).</w:t>
      </w:r>
    </w:p>
    <w:p w14:paraId="43641AD8" w14:textId="77777777" w:rsidR="001E6EE9" w:rsidRPr="003439DC" w:rsidRDefault="001E6EE9" w:rsidP="001E6EE9">
      <w:pPr>
        <w:tabs>
          <w:tab w:val="right" w:pos="8222"/>
        </w:tabs>
        <w:jc w:val="both"/>
        <w:rPr>
          <w:rFonts w:ascii="AktivGrotesk-Regular" w:hAnsi="AktivGrotesk-Regular" w:cstheme="minorHAnsi"/>
        </w:rPr>
      </w:pPr>
    </w:p>
    <w:p w14:paraId="7266B5B2" w14:textId="39C936BE" w:rsidR="001E6EE9" w:rsidRPr="003439DC" w:rsidRDefault="00900E15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 w:rsidRPr="003439DC">
        <w:rPr>
          <w:rFonts w:ascii="AktivGrotesk-Regular" w:hAnsi="AktivGrotesk-Regular" w:cstheme="minorHAnsi"/>
        </w:rPr>
        <w:t xml:space="preserve">Es valorarà </w:t>
      </w:r>
      <w:r w:rsidR="00D368CA">
        <w:rPr>
          <w:rFonts w:ascii="AktivGrotesk-Regular" w:hAnsi="AktivGrotesk-Regular" w:cstheme="minorHAnsi"/>
        </w:rPr>
        <w:t>el grau de l’</w:t>
      </w:r>
      <w:r w:rsidRPr="003439DC">
        <w:rPr>
          <w:rFonts w:ascii="AktivGrotesk-Regular" w:hAnsi="AktivGrotesk-Regular" w:cstheme="minorHAnsi"/>
        </w:rPr>
        <w:t>assecat ràpid i uniforme</w:t>
      </w:r>
      <w:r w:rsidR="003439DC" w:rsidRPr="003439DC">
        <w:rPr>
          <w:rFonts w:ascii="AktivGrotesk-Regular" w:hAnsi="AktivGrotesk-Regular" w:cstheme="minorHAnsi"/>
        </w:rPr>
        <w:t xml:space="preserve">. </w:t>
      </w:r>
      <w:r w:rsidR="001E6EE9" w:rsidRPr="003439DC">
        <w:rPr>
          <w:rFonts w:ascii="AktivGrotesk-Regular" w:hAnsi="AktivGrotesk-Regular" w:cstheme="minorHAnsi"/>
        </w:rPr>
        <w:t>(fins a 5 punts).</w:t>
      </w:r>
    </w:p>
    <w:p w14:paraId="695556B6" w14:textId="77777777" w:rsidR="001E6EE9" w:rsidRPr="003439DC" w:rsidRDefault="001E6EE9" w:rsidP="001E6EE9">
      <w:pPr>
        <w:pStyle w:val="Prrafodelista"/>
        <w:rPr>
          <w:rFonts w:ascii="AktivGrotesk-Regular" w:hAnsi="AktivGrotesk-Regular" w:cstheme="minorHAnsi"/>
        </w:rPr>
      </w:pPr>
    </w:p>
    <w:p w14:paraId="09EC776F" w14:textId="04BB1786" w:rsidR="001E6EE9" w:rsidRPr="003439DC" w:rsidRDefault="00900E15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 w:rsidRPr="003439DC">
        <w:rPr>
          <w:rFonts w:ascii="AktivGrotesk-Regular" w:hAnsi="AktivGrotesk-Regular" w:cstheme="minorHAnsi"/>
        </w:rPr>
        <w:t>Assistència tècnica</w:t>
      </w:r>
      <w:r w:rsidR="001E6EE9" w:rsidRPr="003439DC">
        <w:rPr>
          <w:rFonts w:ascii="AktivGrotesk-Regular" w:hAnsi="AktivGrotesk-Regular" w:cstheme="minorHAnsi"/>
        </w:rPr>
        <w:t xml:space="preserve">: </w:t>
      </w:r>
      <w:r w:rsidRPr="003439DC">
        <w:rPr>
          <w:rFonts w:ascii="AktivGrotesk-Regular" w:hAnsi="AktivGrotesk-Regular" w:cstheme="minorHAnsi"/>
        </w:rPr>
        <w:t xml:space="preserve">Es valorarà la proposta </w:t>
      </w:r>
      <w:r w:rsidR="00FB0CD7">
        <w:rPr>
          <w:rFonts w:ascii="AktivGrotesk-Regular" w:hAnsi="AktivGrotesk-Regular" w:cstheme="minorHAnsi"/>
        </w:rPr>
        <w:t>i la</w:t>
      </w:r>
      <w:r w:rsidR="003439DC" w:rsidRPr="003439DC">
        <w:rPr>
          <w:rFonts w:ascii="AktivGrotesk-Regular" w:hAnsi="AktivGrotesk-Regular" w:cstheme="minorHAnsi"/>
        </w:rPr>
        <w:t xml:space="preserve"> disponibilitat d’assistència</w:t>
      </w:r>
      <w:r w:rsidR="00FB0CD7">
        <w:rPr>
          <w:rFonts w:ascii="AktivGrotesk-Regular" w:hAnsi="AktivGrotesk-Regular" w:cstheme="minorHAnsi"/>
        </w:rPr>
        <w:t xml:space="preserve"> de les bombes instal·lades</w:t>
      </w:r>
      <w:r w:rsidR="003439DC" w:rsidRPr="003439DC">
        <w:rPr>
          <w:rFonts w:ascii="AktivGrotesk-Regular" w:hAnsi="AktivGrotesk-Regular" w:cstheme="minorHAnsi"/>
        </w:rPr>
        <w:t>.</w:t>
      </w:r>
      <w:r w:rsidR="001E6EE9" w:rsidRPr="003439DC">
        <w:rPr>
          <w:rFonts w:ascii="AktivGrotesk-Regular" w:hAnsi="AktivGrotesk-Regular" w:cstheme="minorHAnsi"/>
        </w:rPr>
        <w:t xml:space="preserve"> (fins a 5 punts).</w:t>
      </w:r>
    </w:p>
    <w:p w14:paraId="4FAEA5B4" w14:textId="77777777" w:rsidR="001E6EE9" w:rsidRPr="003439DC" w:rsidRDefault="001E6EE9" w:rsidP="001E6EE9">
      <w:pPr>
        <w:pStyle w:val="Prrafodelista"/>
        <w:rPr>
          <w:rFonts w:ascii="AktivGrotesk-Regular" w:hAnsi="AktivGrotesk-Regular" w:cstheme="minorHAnsi"/>
        </w:rPr>
      </w:pPr>
    </w:p>
    <w:p w14:paraId="7A17D60F" w14:textId="7209671A" w:rsidR="001E6EE9" w:rsidRDefault="00900E15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 w:rsidRPr="003439DC">
        <w:rPr>
          <w:rFonts w:ascii="AktivGrotesk-Regular" w:hAnsi="AktivGrotesk-Regular" w:cstheme="minorHAnsi"/>
        </w:rPr>
        <w:t>Eficiència del consum</w:t>
      </w:r>
      <w:r w:rsidR="001E6EE9" w:rsidRPr="003439DC">
        <w:rPr>
          <w:rFonts w:ascii="AktivGrotesk-Regular" w:hAnsi="AktivGrotesk-Regular" w:cstheme="minorHAnsi"/>
        </w:rPr>
        <w:t xml:space="preserve">: </w:t>
      </w:r>
      <w:r w:rsidR="003439DC" w:rsidRPr="003439DC">
        <w:rPr>
          <w:rFonts w:ascii="AktivGrotesk-Regular" w:hAnsi="AktivGrotesk-Regular" w:cstheme="minorHAnsi"/>
        </w:rPr>
        <w:t xml:space="preserve">Avaluació de la capacitat del producte per oferir els mateixos resultats amb menor dosificació o menor consum d’aigua o energia. </w:t>
      </w:r>
      <w:r w:rsidR="001E6EE9" w:rsidRPr="003439DC">
        <w:rPr>
          <w:rFonts w:ascii="AktivGrotesk-Regular" w:hAnsi="AktivGrotesk-Regular" w:cstheme="minorHAnsi"/>
        </w:rPr>
        <w:t>(fins a 5 punts).</w:t>
      </w:r>
    </w:p>
    <w:p w14:paraId="3523DB93" w14:textId="77777777" w:rsidR="001254AD" w:rsidRPr="001254AD" w:rsidRDefault="001254AD" w:rsidP="001254AD">
      <w:pPr>
        <w:pStyle w:val="Prrafodelista"/>
        <w:rPr>
          <w:rFonts w:ascii="AktivGrotesk-Regular" w:hAnsi="AktivGrotesk-Regular" w:cstheme="minorHAnsi"/>
        </w:rPr>
      </w:pPr>
    </w:p>
    <w:p w14:paraId="4EBFF4EC" w14:textId="77777777" w:rsidR="001254AD" w:rsidRPr="003439DC" w:rsidRDefault="001254AD" w:rsidP="001254AD">
      <w:pPr>
        <w:pStyle w:val="Prrafodelista"/>
        <w:tabs>
          <w:tab w:val="right" w:pos="8222"/>
        </w:tabs>
        <w:jc w:val="both"/>
        <w:rPr>
          <w:rFonts w:ascii="AktivGrotesk-Regular" w:hAnsi="AktivGrotesk-Regular" w:cstheme="minorHAnsi"/>
        </w:rPr>
      </w:pPr>
    </w:p>
    <w:p w14:paraId="7F7BFE53" w14:textId="77777777" w:rsidR="001E6EE9" w:rsidRPr="001E6EE9" w:rsidRDefault="001E6EE9" w:rsidP="001E6EE9">
      <w:pPr>
        <w:pStyle w:val="Prrafodelista"/>
        <w:rPr>
          <w:rFonts w:ascii="AktivGrotesk-Regular" w:hAnsi="AktivGrotesk-Regular" w:cstheme="minorHAnsi"/>
          <w:color w:val="FF0000"/>
        </w:rPr>
      </w:pPr>
    </w:p>
    <w:p w14:paraId="341A598F" w14:textId="77777777" w:rsidR="001E6EE9" w:rsidRDefault="001E6EE9" w:rsidP="001E6EE9">
      <w:pPr>
        <w:ind w:left="708"/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02359E5" wp14:editId="573C7278">
                <wp:simplePos x="0" y="0"/>
                <wp:positionH relativeFrom="column">
                  <wp:posOffset>351850</wp:posOffset>
                </wp:positionH>
                <wp:positionV relativeFrom="paragraph">
                  <wp:posOffset>59581</wp:posOffset>
                </wp:positionV>
                <wp:extent cx="5153025" cy="983411"/>
                <wp:effectExtent l="0" t="0" r="28575" b="2667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25" cy="98341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99489D" id="Rectángulo 5" o:spid="_x0000_s1026" style="position:absolute;margin-left:27.7pt;margin-top:4.7pt;width:405.75pt;height:77.4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" filled="f" strokecolor="black [3213]" strokeweight="1.5pt"/>
            </w:pict>
          </mc:Fallback>
        </mc:AlternateContent>
      </w:r>
    </w:p>
    <w:p w14:paraId="71EA913F" w14:textId="6FDF46B0" w:rsidR="001E6EE9" w:rsidRPr="00AF6D18" w:rsidRDefault="001E6EE9" w:rsidP="001E6EE9">
      <w:pPr>
        <w:ind w:left="720"/>
        <w:jc w:val="both"/>
        <w:rPr>
          <w:rFonts w:ascii="AktivGrotesk-Regular" w:hAnsi="AktivGrotesk-Regular" w:cstheme="minorHAnsi"/>
          <w:i/>
          <w:sz w:val="16"/>
          <w:szCs w:val="16"/>
        </w:rPr>
      </w:pPr>
      <w:r w:rsidRPr="00AF6D18">
        <w:rPr>
          <w:rFonts w:ascii="AktivGrotesk-Regular" w:hAnsi="AktivGrotesk-Regular" w:cstheme="minorHAnsi"/>
          <w:i/>
          <w:sz w:val="16"/>
          <w:szCs w:val="16"/>
        </w:rPr>
        <w:t>No passaran a la següent fase de valoració del sobre C i quedaran excloses aquelles propostes tècniques que no superin els llindars mínims indicats de cada lot:</w:t>
      </w:r>
      <w:r>
        <w:rPr>
          <w:rFonts w:ascii="AktivGrotesk-Regular" w:hAnsi="AktivGrotesk-Regular" w:cstheme="minorHAnsi"/>
          <w:i/>
          <w:sz w:val="16"/>
          <w:szCs w:val="16"/>
        </w:rPr>
        <w:t xml:space="preserve"> (cal tenir en compte la puntuació obtinguda a l’avaluació de riscos genèrica per a aquest lot.)</w:t>
      </w:r>
    </w:p>
    <w:p w14:paraId="4ED316F8" w14:textId="77777777" w:rsidR="001E6EE9" w:rsidRPr="00AF6D18" w:rsidRDefault="001E6EE9" w:rsidP="001E6EE9">
      <w:pPr>
        <w:ind w:left="1428"/>
        <w:jc w:val="both"/>
        <w:rPr>
          <w:rFonts w:ascii="AktivGrotesk-Regular" w:hAnsi="AktivGrotesk-Regular" w:cstheme="minorHAnsi"/>
          <w:sz w:val="16"/>
          <w:szCs w:val="16"/>
        </w:rPr>
      </w:pPr>
    </w:p>
    <w:p w14:paraId="13251651" w14:textId="50B41A2B" w:rsidR="001E6EE9" w:rsidRPr="00AF6D18" w:rsidRDefault="001E6EE9" w:rsidP="00531947">
      <w:pPr>
        <w:pStyle w:val="Prrafodelista"/>
        <w:numPr>
          <w:ilvl w:val="0"/>
          <w:numId w:val="4"/>
        </w:numPr>
        <w:spacing w:after="160" w:line="259" w:lineRule="auto"/>
        <w:ind w:left="1080"/>
        <w:jc w:val="both"/>
        <w:rPr>
          <w:rFonts w:ascii="AktivGrotesk-Regular" w:hAnsi="AktivGrotesk-Regular" w:cs="Calibri Light"/>
          <w:b/>
          <w:i/>
          <w:sz w:val="16"/>
          <w:szCs w:val="16"/>
        </w:rPr>
      </w:pP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Llindar mínim de qualitat en cas que no s’apliqui la fórmula: puntuació mínima de </w:t>
      </w:r>
      <w:r w:rsidR="00FB0CD7">
        <w:rPr>
          <w:rFonts w:ascii="AktivGrotesk-Regular" w:hAnsi="AktivGrotesk-Regular" w:cs="Calibri Light"/>
          <w:b/>
          <w:i/>
          <w:sz w:val="16"/>
          <w:szCs w:val="16"/>
        </w:rPr>
        <w:t>15</w:t>
      </w: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 punts.</w:t>
      </w:r>
    </w:p>
    <w:p w14:paraId="10D5DC53" w14:textId="4E4E7724" w:rsidR="001E6EE9" w:rsidRPr="00AF6D18" w:rsidRDefault="001E6EE9" w:rsidP="00531947">
      <w:pPr>
        <w:pStyle w:val="Prrafodelista"/>
        <w:numPr>
          <w:ilvl w:val="0"/>
          <w:numId w:val="4"/>
        </w:numPr>
        <w:spacing w:after="200" w:line="276" w:lineRule="auto"/>
        <w:ind w:left="1080"/>
        <w:jc w:val="both"/>
        <w:rPr>
          <w:rFonts w:ascii="AktivGrotesk-Regular" w:hAnsi="AktivGrotesk-Regular" w:cs="Calibri Light"/>
          <w:sz w:val="16"/>
          <w:szCs w:val="16"/>
        </w:rPr>
      </w:pP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Llindar mínim de qualitat en cas que s’apliqui la fórmula: puntuació mínima de </w:t>
      </w:r>
      <w:r w:rsidR="00FB0CD7">
        <w:rPr>
          <w:rFonts w:ascii="AktivGrotesk-Regular" w:hAnsi="AktivGrotesk-Regular" w:cs="Calibri Light"/>
          <w:b/>
          <w:i/>
          <w:sz w:val="16"/>
          <w:szCs w:val="16"/>
        </w:rPr>
        <w:t>16</w:t>
      </w: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 punts</w:t>
      </w:r>
    </w:p>
    <w:p w14:paraId="4D96E02F" w14:textId="164127C4" w:rsidR="001E6EE9" w:rsidRDefault="001E6EE9" w:rsidP="001E6EE9">
      <w:pPr>
        <w:jc w:val="center"/>
        <w:rPr>
          <w:rFonts w:ascii="AktivGrotesk-Regular" w:hAnsi="AktivGrotesk-Regular" w:cstheme="minorHAnsi"/>
          <w:b/>
          <w:iCs/>
          <w:color w:val="000000"/>
          <w:sz w:val="26"/>
          <w:szCs w:val="26"/>
          <w:u w:val="single"/>
        </w:rPr>
      </w:pPr>
    </w:p>
    <w:p w14:paraId="5CC2D70F" w14:textId="77777777" w:rsidR="00FB0CD7" w:rsidRDefault="00FB0CD7" w:rsidP="00E600A3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36B1D841" w14:textId="77777777" w:rsidR="00644221" w:rsidRDefault="00644221" w:rsidP="00E600A3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15E8639D" w14:textId="446375FA" w:rsidR="00E600A3" w:rsidRDefault="00E600A3" w:rsidP="00E600A3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  <w:r>
        <w:rPr>
          <w:rFonts w:ascii="AktivGrotesk-Regular" w:hAnsi="AktivGrotesk-Regular" w:cstheme="minorHAnsi"/>
          <w:b/>
          <w:i/>
        </w:rPr>
        <w:t>LOT DE07</w:t>
      </w:r>
      <w:r w:rsidRPr="00DD4496">
        <w:rPr>
          <w:rFonts w:ascii="AktivGrotesk-Regular" w:hAnsi="AktivGrotesk-Regular" w:cstheme="minorHAnsi"/>
          <w:b/>
          <w:i/>
        </w:rPr>
        <w:t xml:space="preserve"> – </w:t>
      </w:r>
      <w:r w:rsidR="00FB0CD7">
        <w:rPr>
          <w:rFonts w:ascii="AktivGrotesk-Regular" w:hAnsi="AktivGrotesk-Regular" w:cstheme="minorHAnsi"/>
          <w:b/>
          <w:i/>
        </w:rPr>
        <w:t>SABÓ RENTAVAIXELLES MANUAL</w:t>
      </w:r>
      <w:r>
        <w:rPr>
          <w:rFonts w:ascii="AktivGrotesk-Regular" w:hAnsi="AktivGrotesk-Regular" w:cstheme="minorHAnsi"/>
          <w:b/>
          <w:i/>
        </w:rPr>
        <w:t xml:space="preserve"> (màxim 25 punts)</w:t>
      </w:r>
    </w:p>
    <w:p w14:paraId="0F423243" w14:textId="77777777" w:rsidR="00E600A3" w:rsidRDefault="00E600A3" w:rsidP="00E600A3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798EFEF7" w14:textId="5337434E" w:rsidR="00E600A3" w:rsidRPr="00531947" w:rsidRDefault="00E600A3" w:rsidP="00531947">
      <w:pPr>
        <w:pStyle w:val="Prrafodelista"/>
        <w:numPr>
          <w:ilvl w:val="0"/>
          <w:numId w:val="12"/>
        </w:num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</w:rPr>
      </w:pPr>
      <w:r w:rsidRPr="00531947">
        <w:rPr>
          <w:rFonts w:ascii="AktivGrotesk-Regular" w:hAnsi="AktivGrotesk-Regular" w:cstheme="minorHAnsi"/>
          <w:b/>
        </w:rPr>
        <w:t xml:space="preserve">Valoració de les característiques tècniques </w:t>
      </w:r>
    </w:p>
    <w:p w14:paraId="7DD846A2" w14:textId="77777777" w:rsidR="00E600A3" w:rsidRPr="00F72097" w:rsidRDefault="00E600A3" w:rsidP="00E600A3">
      <w:p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  <w:r w:rsidRPr="002B103B">
        <w:rPr>
          <w:rFonts w:ascii="AktivGrotesk-Regular" w:hAnsi="AktivGrotesk-Regular" w:cstheme="minorHAnsi"/>
        </w:rPr>
        <w:t xml:space="preserve">Aquesta valoració estarà basada amb l’avaluació de les mostres per part dels tècnics </w:t>
      </w:r>
      <w:r>
        <w:rPr>
          <w:rFonts w:ascii="AktivGrotesk-Regular" w:hAnsi="AktivGrotesk-Regular" w:cstheme="minorHAnsi"/>
        </w:rPr>
        <w:t>responsables</w:t>
      </w:r>
      <w:r w:rsidRPr="002B103B">
        <w:rPr>
          <w:rFonts w:ascii="AktivGrotesk-Regular" w:hAnsi="AktivGrotesk-Regular" w:cstheme="minorHAnsi"/>
        </w:rPr>
        <w:t xml:space="preserve"> durant la fase d</w:t>
      </w:r>
      <w:r>
        <w:rPr>
          <w:rFonts w:ascii="AktivGrotesk-Regular" w:hAnsi="AktivGrotesk-Regular" w:cstheme="minorHAnsi"/>
        </w:rPr>
        <w:t>’avaluació</w:t>
      </w:r>
      <w:r w:rsidRPr="002B103B">
        <w:rPr>
          <w:rFonts w:ascii="AktivGrotesk-Regular" w:hAnsi="AktivGrotesk-Regular" w:cstheme="minorHAnsi"/>
        </w:rPr>
        <w:t xml:space="preserve"> tècnica.</w:t>
      </w:r>
    </w:p>
    <w:p w14:paraId="6D1AAD42" w14:textId="77777777" w:rsidR="00E600A3" w:rsidRDefault="00E600A3" w:rsidP="00E600A3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3375B949" w14:textId="6C3845A2" w:rsidR="00E600A3" w:rsidRPr="003439DC" w:rsidRDefault="00FB0CD7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Eficàcia netejadora i poder desgreixador</w:t>
      </w:r>
      <w:r w:rsidR="00E600A3" w:rsidRPr="003439DC">
        <w:rPr>
          <w:rFonts w:ascii="AktivGrotesk-Regular" w:hAnsi="AktivGrotesk-Regular" w:cstheme="minorHAnsi"/>
        </w:rPr>
        <w:t xml:space="preserve">: </w:t>
      </w:r>
      <w:r>
        <w:rPr>
          <w:rFonts w:ascii="AktivGrotesk-Regular" w:hAnsi="AktivGrotesk-Regular" w:cstheme="minorHAnsi"/>
        </w:rPr>
        <w:t xml:space="preserve">S’avaluarà </w:t>
      </w:r>
      <w:r w:rsidR="00644221">
        <w:rPr>
          <w:rFonts w:ascii="AktivGrotesk-Regular" w:hAnsi="AktivGrotesk-Regular" w:cstheme="minorHAnsi"/>
        </w:rPr>
        <w:t>l’eficàcia</w:t>
      </w:r>
      <w:r>
        <w:rPr>
          <w:rFonts w:ascii="AktivGrotesk-Regular" w:hAnsi="AktivGrotesk-Regular" w:cstheme="minorHAnsi"/>
        </w:rPr>
        <w:t xml:space="preserve"> del producte per eliminar restes de greix i brutícia en condicions d’ús real, seguint el percentatge de dilució recomanat pel fabricant. (</w:t>
      </w:r>
      <w:r w:rsidR="00E600A3" w:rsidRPr="003439DC">
        <w:rPr>
          <w:rFonts w:ascii="AktivGrotesk-Regular" w:hAnsi="AktivGrotesk-Regular" w:cstheme="minorHAnsi"/>
        </w:rPr>
        <w:t>fins a 10 punts).</w:t>
      </w:r>
    </w:p>
    <w:p w14:paraId="4651E62F" w14:textId="77777777" w:rsidR="00E600A3" w:rsidRPr="003439DC" w:rsidRDefault="00E600A3" w:rsidP="00E600A3">
      <w:pPr>
        <w:tabs>
          <w:tab w:val="right" w:pos="8222"/>
        </w:tabs>
        <w:jc w:val="both"/>
        <w:rPr>
          <w:rFonts w:ascii="AktivGrotesk-Regular" w:hAnsi="AktivGrotesk-Regular" w:cstheme="minorHAnsi"/>
        </w:rPr>
      </w:pPr>
    </w:p>
    <w:p w14:paraId="4EF8698C" w14:textId="32B7C71C" w:rsidR="00E600A3" w:rsidRPr="003439DC" w:rsidRDefault="00FB0CD7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Generació d’escuma i sensació al tacte</w:t>
      </w:r>
      <w:r w:rsidR="00E600A3" w:rsidRPr="003439DC">
        <w:rPr>
          <w:rFonts w:ascii="AktivGrotesk-Regular" w:hAnsi="AktivGrotesk-Regular" w:cstheme="minorHAnsi"/>
        </w:rPr>
        <w:t xml:space="preserve">: Es valorarà </w:t>
      </w:r>
      <w:r>
        <w:rPr>
          <w:rFonts w:ascii="AktivGrotesk-Regular" w:hAnsi="AktivGrotesk-Regular" w:cstheme="minorHAnsi"/>
        </w:rPr>
        <w:t>la quantitat i persistència de l’escuma generada amb una dosi estàndard, així com la sensació al tacte (suavitat, no agressivitat per la pell)</w:t>
      </w:r>
      <w:r w:rsidR="00E600A3" w:rsidRPr="003439DC">
        <w:rPr>
          <w:rFonts w:ascii="AktivGrotesk-Regular" w:hAnsi="AktivGrotesk-Regular" w:cstheme="minorHAnsi"/>
        </w:rPr>
        <w:t>. (fins a 5 punts).</w:t>
      </w:r>
    </w:p>
    <w:p w14:paraId="2AF5FCD9" w14:textId="77777777" w:rsidR="00E600A3" w:rsidRPr="003439DC" w:rsidRDefault="00E600A3" w:rsidP="00E600A3">
      <w:pPr>
        <w:pStyle w:val="Prrafodelista"/>
        <w:rPr>
          <w:rFonts w:ascii="AktivGrotesk-Regular" w:hAnsi="AktivGrotesk-Regular" w:cstheme="minorHAnsi"/>
        </w:rPr>
      </w:pPr>
    </w:p>
    <w:p w14:paraId="39F1D445" w14:textId="72EE9FFC" w:rsidR="00E600A3" w:rsidRPr="003439DC" w:rsidRDefault="00FB0CD7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Perfum i acceptabilitat olfactiva</w:t>
      </w:r>
      <w:r w:rsidR="00E600A3" w:rsidRPr="003439DC">
        <w:rPr>
          <w:rFonts w:ascii="AktivGrotesk-Regular" w:hAnsi="AktivGrotesk-Regular" w:cstheme="minorHAnsi"/>
        </w:rPr>
        <w:t>: Es valorarà</w:t>
      </w:r>
      <w:r>
        <w:rPr>
          <w:rFonts w:ascii="AktivGrotesk-Regular" w:hAnsi="AktivGrotesk-Regular" w:cstheme="minorHAnsi"/>
        </w:rPr>
        <w:t xml:space="preserve"> la presència d’un perfum suau i agradable, no persistent ni molest.</w:t>
      </w:r>
      <w:r w:rsidR="00E600A3" w:rsidRPr="003439DC">
        <w:rPr>
          <w:rFonts w:ascii="AktivGrotesk-Regular" w:hAnsi="AktivGrotesk-Regular" w:cstheme="minorHAnsi"/>
        </w:rPr>
        <w:t xml:space="preserve"> (fins a 5 punts).</w:t>
      </w:r>
    </w:p>
    <w:p w14:paraId="0D6920D4" w14:textId="77777777" w:rsidR="00E600A3" w:rsidRPr="003439DC" w:rsidRDefault="00E600A3" w:rsidP="00E600A3">
      <w:pPr>
        <w:pStyle w:val="Prrafodelista"/>
        <w:rPr>
          <w:rFonts w:ascii="AktivGrotesk-Regular" w:hAnsi="AktivGrotesk-Regular" w:cstheme="minorHAnsi"/>
        </w:rPr>
      </w:pPr>
    </w:p>
    <w:p w14:paraId="151D1C9E" w14:textId="12E31D0A" w:rsidR="00E600A3" w:rsidRPr="003439DC" w:rsidRDefault="00FB0CD7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Facilitat d’esbandida</w:t>
      </w:r>
      <w:r w:rsidR="00E600A3" w:rsidRPr="003439DC">
        <w:rPr>
          <w:rFonts w:ascii="AktivGrotesk-Regular" w:hAnsi="AktivGrotesk-Regular" w:cstheme="minorHAnsi"/>
        </w:rPr>
        <w:t xml:space="preserve">: </w:t>
      </w:r>
      <w:r>
        <w:rPr>
          <w:rFonts w:ascii="AktivGrotesk-Regular" w:hAnsi="AktivGrotesk-Regular" w:cstheme="minorHAnsi"/>
        </w:rPr>
        <w:t>Es valorarà la facilitat per a esbandir el sabó sense deixar residus ni pel·lícules a la vaixella</w:t>
      </w:r>
      <w:r w:rsidR="00E600A3" w:rsidRPr="003439DC">
        <w:rPr>
          <w:rFonts w:ascii="AktivGrotesk-Regular" w:hAnsi="AktivGrotesk-Regular" w:cstheme="minorHAnsi"/>
        </w:rPr>
        <w:t>. (fins a 5 punts).</w:t>
      </w:r>
    </w:p>
    <w:p w14:paraId="18DF8456" w14:textId="77777777" w:rsidR="00E600A3" w:rsidRPr="001E6EE9" w:rsidRDefault="00E600A3" w:rsidP="00E600A3">
      <w:pPr>
        <w:pStyle w:val="Prrafodelista"/>
        <w:rPr>
          <w:rFonts w:ascii="AktivGrotesk-Regular" w:hAnsi="AktivGrotesk-Regular" w:cstheme="minorHAnsi"/>
          <w:color w:val="FF0000"/>
        </w:rPr>
      </w:pPr>
    </w:p>
    <w:p w14:paraId="51E48DCA" w14:textId="77777777" w:rsidR="00E600A3" w:rsidRDefault="00E600A3" w:rsidP="00E600A3">
      <w:pPr>
        <w:ind w:left="708"/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3C4DA9F" wp14:editId="7203E837">
                <wp:simplePos x="0" y="0"/>
                <wp:positionH relativeFrom="column">
                  <wp:posOffset>351850</wp:posOffset>
                </wp:positionH>
                <wp:positionV relativeFrom="paragraph">
                  <wp:posOffset>59581</wp:posOffset>
                </wp:positionV>
                <wp:extent cx="5153025" cy="983411"/>
                <wp:effectExtent l="0" t="0" r="28575" b="26670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25" cy="98341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473D4E" id="Rectángulo 6" o:spid="_x0000_s1026" style="position:absolute;margin-left:27.7pt;margin-top:4.7pt;width:405.75pt;height:77.4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" filled="f" strokecolor="black [3213]" strokeweight="1.5pt"/>
            </w:pict>
          </mc:Fallback>
        </mc:AlternateContent>
      </w:r>
    </w:p>
    <w:p w14:paraId="48206137" w14:textId="77777777" w:rsidR="00E600A3" w:rsidRPr="00AF6D18" w:rsidRDefault="00E600A3" w:rsidP="00E600A3">
      <w:pPr>
        <w:ind w:left="720"/>
        <w:jc w:val="both"/>
        <w:rPr>
          <w:rFonts w:ascii="AktivGrotesk-Regular" w:hAnsi="AktivGrotesk-Regular" w:cstheme="minorHAnsi"/>
          <w:i/>
          <w:sz w:val="16"/>
          <w:szCs w:val="16"/>
        </w:rPr>
      </w:pPr>
      <w:r w:rsidRPr="00AF6D18">
        <w:rPr>
          <w:rFonts w:ascii="AktivGrotesk-Regular" w:hAnsi="AktivGrotesk-Regular" w:cstheme="minorHAnsi"/>
          <w:i/>
          <w:sz w:val="16"/>
          <w:szCs w:val="16"/>
        </w:rPr>
        <w:t>No passaran a la següent fase de valoració del sobre C i quedaran excloses aquelles propostes tècniques que no superin els llindars mínims indicats de cada lot:</w:t>
      </w:r>
      <w:r>
        <w:rPr>
          <w:rFonts w:ascii="AktivGrotesk-Regular" w:hAnsi="AktivGrotesk-Regular" w:cstheme="minorHAnsi"/>
          <w:i/>
          <w:sz w:val="16"/>
          <w:szCs w:val="16"/>
        </w:rPr>
        <w:t xml:space="preserve"> (cal tenir en compte la puntuació obtinguda a l’avaluació de riscos genèrica per a aquest lot.)</w:t>
      </w:r>
    </w:p>
    <w:p w14:paraId="1D3E44DD" w14:textId="77777777" w:rsidR="00E600A3" w:rsidRPr="00AF6D18" w:rsidRDefault="00E600A3" w:rsidP="00E600A3">
      <w:pPr>
        <w:ind w:left="1428"/>
        <w:jc w:val="both"/>
        <w:rPr>
          <w:rFonts w:ascii="AktivGrotesk-Regular" w:hAnsi="AktivGrotesk-Regular" w:cstheme="minorHAnsi"/>
          <w:sz w:val="16"/>
          <w:szCs w:val="16"/>
        </w:rPr>
      </w:pPr>
    </w:p>
    <w:p w14:paraId="78E48981" w14:textId="0D06803E" w:rsidR="00E600A3" w:rsidRPr="00AF6D18" w:rsidRDefault="00E600A3" w:rsidP="00531947">
      <w:pPr>
        <w:pStyle w:val="Prrafodelista"/>
        <w:numPr>
          <w:ilvl w:val="0"/>
          <w:numId w:val="4"/>
        </w:numPr>
        <w:spacing w:after="160" w:line="259" w:lineRule="auto"/>
        <w:ind w:left="1080"/>
        <w:jc w:val="both"/>
        <w:rPr>
          <w:rFonts w:ascii="AktivGrotesk-Regular" w:hAnsi="AktivGrotesk-Regular" w:cs="Calibri Light"/>
          <w:b/>
          <w:i/>
          <w:sz w:val="16"/>
          <w:szCs w:val="16"/>
        </w:rPr>
      </w:pP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Llindar mínim de qualitat en cas que no s’apliqui la fórmula: puntuació mínima de </w:t>
      </w:r>
      <w:r w:rsidR="00FB0CD7">
        <w:rPr>
          <w:rFonts w:ascii="AktivGrotesk-Regular" w:hAnsi="AktivGrotesk-Regular" w:cs="Calibri Light"/>
          <w:b/>
          <w:i/>
          <w:sz w:val="16"/>
          <w:szCs w:val="16"/>
        </w:rPr>
        <w:t>15</w:t>
      </w: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 punts.</w:t>
      </w:r>
    </w:p>
    <w:p w14:paraId="727C150B" w14:textId="7FD1EF5E" w:rsidR="00E600A3" w:rsidRPr="00AF6D18" w:rsidRDefault="00E600A3" w:rsidP="00531947">
      <w:pPr>
        <w:pStyle w:val="Prrafodelista"/>
        <w:numPr>
          <w:ilvl w:val="0"/>
          <w:numId w:val="4"/>
        </w:numPr>
        <w:spacing w:after="200" w:line="276" w:lineRule="auto"/>
        <w:ind w:left="1080"/>
        <w:jc w:val="both"/>
        <w:rPr>
          <w:rFonts w:ascii="AktivGrotesk-Regular" w:hAnsi="AktivGrotesk-Regular" w:cs="Calibri Light"/>
          <w:sz w:val="16"/>
          <w:szCs w:val="16"/>
        </w:rPr>
      </w:pP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Llindar mínim de qualitat en cas que s’apliqui la fórmula: puntuació mínima de </w:t>
      </w:r>
      <w:r w:rsidR="00FB0CD7">
        <w:rPr>
          <w:rFonts w:ascii="AktivGrotesk-Regular" w:hAnsi="AktivGrotesk-Regular" w:cs="Calibri Light"/>
          <w:b/>
          <w:i/>
          <w:sz w:val="16"/>
          <w:szCs w:val="16"/>
        </w:rPr>
        <w:t>16</w:t>
      </w: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 punts</w:t>
      </w:r>
    </w:p>
    <w:p w14:paraId="1D403884" w14:textId="77777777" w:rsidR="00E600A3" w:rsidRDefault="00E600A3" w:rsidP="00E600A3">
      <w:pPr>
        <w:jc w:val="center"/>
        <w:rPr>
          <w:rFonts w:ascii="AktivGrotesk-Regular" w:hAnsi="AktivGrotesk-Regular" w:cstheme="minorHAnsi"/>
          <w:b/>
          <w:iCs/>
          <w:color w:val="000000"/>
          <w:sz w:val="26"/>
          <w:szCs w:val="26"/>
          <w:u w:val="single"/>
        </w:rPr>
      </w:pPr>
    </w:p>
    <w:p w14:paraId="5C9F4CD0" w14:textId="0583BB5C" w:rsidR="00E600A3" w:rsidRDefault="00E600A3" w:rsidP="001E6EE9">
      <w:pPr>
        <w:jc w:val="center"/>
        <w:rPr>
          <w:rFonts w:ascii="AktivGrotesk-Regular" w:hAnsi="AktivGrotesk-Regular" w:cstheme="minorHAnsi"/>
          <w:b/>
          <w:iCs/>
          <w:color w:val="000000"/>
          <w:sz w:val="26"/>
          <w:szCs w:val="26"/>
          <w:u w:val="single"/>
        </w:rPr>
      </w:pPr>
    </w:p>
    <w:p w14:paraId="318755F2" w14:textId="77777777" w:rsidR="00644221" w:rsidRDefault="00644221" w:rsidP="00182B87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6608CCDE" w14:textId="5FC206AF" w:rsidR="00182B87" w:rsidRDefault="00182B87" w:rsidP="00182B87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  <w:r>
        <w:rPr>
          <w:rFonts w:ascii="AktivGrotesk-Regular" w:hAnsi="AktivGrotesk-Regular" w:cstheme="minorHAnsi"/>
          <w:b/>
          <w:i/>
        </w:rPr>
        <w:t>LOT DE11</w:t>
      </w:r>
      <w:r w:rsidRPr="00DD4496">
        <w:rPr>
          <w:rFonts w:ascii="AktivGrotesk-Regular" w:hAnsi="AktivGrotesk-Regular" w:cstheme="minorHAnsi"/>
          <w:b/>
          <w:i/>
        </w:rPr>
        <w:t xml:space="preserve"> – </w:t>
      </w:r>
      <w:r>
        <w:rPr>
          <w:rFonts w:ascii="AktivGrotesk-Regular" w:hAnsi="AktivGrotesk-Regular" w:cstheme="minorHAnsi"/>
          <w:b/>
          <w:i/>
        </w:rPr>
        <w:t xml:space="preserve">DESINFECTANT CUINA CONCENTRAT (màxim </w:t>
      </w:r>
      <w:r w:rsidR="001E1733">
        <w:rPr>
          <w:rFonts w:ascii="AktivGrotesk-Regular" w:hAnsi="AktivGrotesk-Regular" w:cstheme="minorHAnsi"/>
          <w:b/>
          <w:i/>
        </w:rPr>
        <w:t>30</w:t>
      </w:r>
      <w:r>
        <w:rPr>
          <w:rFonts w:ascii="AktivGrotesk-Regular" w:hAnsi="AktivGrotesk-Regular" w:cstheme="minorHAnsi"/>
          <w:b/>
          <w:i/>
        </w:rPr>
        <w:t xml:space="preserve"> punts)</w:t>
      </w:r>
    </w:p>
    <w:p w14:paraId="62FF21B9" w14:textId="77777777" w:rsidR="001E1733" w:rsidRDefault="001E1733" w:rsidP="00182B87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2AD64C14" w14:textId="51F94D75" w:rsidR="001E1733" w:rsidRPr="00531947" w:rsidRDefault="001E1733" w:rsidP="00531947">
      <w:pPr>
        <w:pStyle w:val="Prrafodelista"/>
        <w:numPr>
          <w:ilvl w:val="0"/>
          <w:numId w:val="13"/>
        </w:num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  <w:r w:rsidRPr="00531947">
        <w:rPr>
          <w:rFonts w:ascii="AktivGrotesk-Regular" w:hAnsi="AktivGrotesk-Regular" w:cstheme="minorHAnsi"/>
          <w:b/>
        </w:rPr>
        <w:t>Millores tècniques</w:t>
      </w:r>
      <w:r w:rsidR="0021619A" w:rsidRPr="00531947">
        <w:rPr>
          <w:rFonts w:ascii="AktivGrotesk-Regular" w:hAnsi="AktivGrotesk-Regular" w:cstheme="minorHAnsi"/>
          <w:b/>
        </w:rPr>
        <w:t xml:space="preserve"> (màxim 10</w:t>
      </w:r>
      <w:r w:rsidRPr="00531947">
        <w:rPr>
          <w:rFonts w:ascii="AktivGrotesk-Regular" w:hAnsi="AktivGrotesk-Regular" w:cstheme="minorHAnsi"/>
          <w:b/>
        </w:rPr>
        <w:t xml:space="preserve"> punts)</w:t>
      </w:r>
    </w:p>
    <w:p w14:paraId="7A31581B" w14:textId="77777777" w:rsidR="001E1733" w:rsidRDefault="001E1733" w:rsidP="001E1733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267BFB1E" w14:textId="70F322C6" w:rsidR="001F58BA" w:rsidRDefault="001F58BA" w:rsidP="001F58BA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Compliment de normes UNE-EN addicionals</w:t>
      </w:r>
      <w:r w:rsidR="0088581F">
        <w:rPr>
          <w:rFonts w:ascii="AktivGrotesk-Regular" w:hAnsi="AktivGrotesk-Regular" w:cstheme="minorHAnsi"/>
        </w:rPr>
        <w:t>, o equivalents,</w:t>
      </w:r>
      <w:r>
        <w:rPr>
          <w:rFonts w:ascii="AktivGrotesk-Regular" w:hAnsi="AktivGrotesk-Regular" w:cstheme="minorHAnsi"/>
        </w:rPr>
        <w:t xml:space="preserve"> que proporcionin valor afegit al producte (fins a 5 punts).</w:t>
      </w:r>
    </w:p>
    <w:p w14:paraId="6605FF79" w14:textId="57AC03CB" w:rsidR="0021619A" w:rsidRDefault="0021619A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Envàs superior o igual a 20 litres, amb l’objectiu de reduir residus i optimitzar la logística (5 punts)</w:t>
      </w:r>
    </w:p>
    <w:p w14:paraId="7119BD57" w14:textId="77777777" w:rsidR="001E1733" w:rsidRDefault="001E1733" w:rsidP="00182B87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7AA84CD7" w14:textId="77777777" w:rsidR="00182B87" w:rsidRDefault="00182B87" w:rsidP="00182B87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2598DF66" w14:textId="01CDFFB7" w:rsidR="00182B87" w:rsidRPr="00531947" w:rsidRDefault="00182B87" w:rsidP="00531947">
      <w:pPr>
        <w:pStyle w:val="Prrafodelista"/>
        <w:numPr>
          <w:ilvl w:val="0"/>
          <w:numId w:val="13"/>
        </w:num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</w:rPr>
      </w:pPr>
      <w:r w:rsidRPr="00531947">
        <w:rPr>
          <w:rFonts w:ascii="AktivGrotesk-Regular" w:hAnsi="AktivGrotesk-Regular" w:cstheme="minorHAnsi"/>
          <w:b/>
        </w:rPr>
        <w:t xml:space="preserve">Valoració de les característiques tècniques </w:t>
      </w:r>
      <w:r w:rsidR="001E1733" w:rsidRPr="00531947">
        <w:rPr>
          <w:rFonts w:ascii="AktivGrotesk-Regular" w:hAnsi="AktivGrotesk-Regular" w:cstheme="minorHAnsi"/>
          <w:b/>
        </w:rPr>
        <w:t>(màxim 2</w:t>
      </w:r>
      <w:r w:rsidR="004E4B25">
        <w:rPr>
          <w:rFonts w:ascii="AktivGrotesk-Regular" w:hAnsi="AktivGrotesk-Regular" w:cstheme="minorHAnsi"/>
          <w:b/>
        </w:rPr>
        <w:t>0</w:t>
      </w:r>
      <w:r w:rsidR="001E1733" w:rsidRPr="00531947">
        <w:rPr>
          <w:rFonts w:ascii="AktivGrotesk-Regular" w:hAnsi="AktivGrotesk-Regular" w:cstheme="minorHAnsi"/>
          <w:b/>
        </w:rPr>
        <w:t xml:space="preserve"> punts)</w:t>
      </w:r>
    </w:p>
    <w:p w14:paraId="74BF194E" w14:textId="77777777" w:rsidR="00182B87" w:rsidRPr="009F491C" w:rsidRDefault="00182B87" w:rsidP="00182B87">
      <w:p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  <w:r w:rsidRPr="009F491C">
        <w:rPr>
          <w:rFonts w:ascii="AktivGrotesk-Regular" w:hAnsi="AktivGrotesk-Regular" w:cstheme="minorHAnsi"/>
        </w:rPr>
        <w:lastRenderedPageBreak/>
        <w:t>Aquesta valoració estarà basada amb l’avaluació de les mostres per part dels tècnics responsables durant la fase d’avaluació tècnica.</w:t>
      </w:r>
    </w:p>
    <w:p w14:paraId="623AA997" w14:textId="77777777" w:rsidR="00182B87" w:rsidRPr="009F491C" w:rsidRDefault="00182B87" w:rsidP="00182B87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  <w:color w:val="FF0000"/>
        </w:rPr>
      </w:pPr>
    </w:p>
    <w:p w14:paraId="7F88E131" w14:textId="77777777" w:rsidR="00182B87" w:rsidRPr="0021619A" w:rsidRDefault="00182B87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 w:rsidRPr="0021619A">
        <w:rPr>
          <w:rFonts w:ascii="AktivGrotesk-Regular" w:hAnsi="AktivGrotesk-Regular" w:cstheme="minorHAnsi"/>
        </w:rPr>
        <w:t>Eficàcia netejadora i poder desgreixador: S’avaluarà la capacitat del producte per eliminar restes de greix i brutícia en condicions d’ús real, seguint el percentatge de dilució recomanat pel fabricant. (fins a 10 punts).</w:t>
      </w:r>
    </w:p>
    <w:p w14:paraId="4133FEC0" w14:textId="77777777" w:rsidR="00182B87" w:rsidRPr="0021619A" w:rsidRDefault="00182B87" w:rsidP="00182B87">
      <w:pPr>
        <w:tabs>
          <w:tab w:val="right" w:pos="8222"/>
        </w:tabs>
        <w:jc w:val="both"/>
        <w:rPr>
          <w:rFonts w:ascii="AktivGrotesk-Regular" w:hAnsi="AktivGrotesk-Regular" w:cstheme="minorHAnsi"/>
        </w:rPr>
      </w:pPr>
    </w:p>
    <w:p w14:paraId="02C0DF99" w14:textId="36623FDB" w:rsidR="00182B87" w:rsidRPr="0021619A" w:rsidRDefault="0021619A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 w:rsidRPr="0021619A">
        <w:rPr>
          <w:rFonts w:ascii="AktivGrotesk-Regular" w:hAnsi="AktivGrotesk-Regular" w:cstheme="minorHAnsi"/>
        </w:rPr>
        <w:t>Efectivitat desinfectant</w:t>
      </w:r>
      <w:r w:rsidR="00182B87" w:rsidRPr="0021619A">
        <w:rPr>
          <w:rFonts w:ascii="AktivGrotesk-Regular" w:hAnsi="AktivGrotesk-Regular" w:cstheme="minorHAnsi"/>
        </w:rPr>
        <w:t xml:space="preserve">: Es valorarà </w:t>
      </w:r>
      <w:r w:rsidRPr="0021619A">
        <w:rPr>
          <w:rFonts w:ascii="AktivGrotesk-Regular" w:hAnsi="AktivGrotesk-Regular" w:cstheme="minorHAnsi"/>
        </w:rPr>
        <w:t>que els productes requereixin menys concentració per a assolir la mateixa efectivitat en comparació entre tots els productes presentats. Millor rendiment.</w:t>
      </w:r>
      <w:r w:rsidR="00182B87" w:rsidRPr="0021619A">
        <w:rPr>
          <w:rFonts w:ascii="AktivGrotesk-Regular" w:hAnsi="AktivGrotesk-Regular" w:cstheme="minorHAnsi"/>
        </w:rPr>
        <w:t xml:space="preserve"> (fins a 5 punts).</w:t>
      </w:r>
    </w:p>
    <w:p w14:paraId="3C4EADE0" w14:textId="77777777" w:rsidR="00182B87" w:rsidRPr="0021619A" w:rsidRDefault="00182B87" w:rsidP="00182B87">
      <w:pPr>
        <w:pStyle w:val="Prrafodelista"/>
        <w:rPr>
          <w:rFonts w:ascii="AktivGrotesk-Regular" w:hAnsi="AktivGrotesk-Regular" w:cstheme="minorHAnsi"/>
        </w:rPr>
      </w:pPr>
    </w:p>
    <w:p w14:paraId="3171342F" w14:textId="338FF8A9" w:rsidR="00182B87" w:rsidRPr="0021619A" w:rsidRDefault="00182B87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 w:rsidRPr="0021619A">
        <w:rPr>
          <w:rFonts w:ascii="AktivGrotesk-Regular" w:hAnsi="AktivGrotesk-Regular" w:cstheme="minorHAnsi"/>
        </w:rPr>
        <w:t>Perfum i acceptabilitat olfactiva: Es valorarà la presència d’un</w:t>
      </w:r>
      <w:r w:rsidR="0021619A" w:rsidRPr="0021619A">
        <w:rPr>
          <w:rFonts w:ascii="AktivGrotesk-Regular" w:hAnsi="AktivGrotesk-Regular" w:cstheme="minorHAnsi"/>
        </w:rPr>
        <w:t>a olor</w:t>
      </w:r>
      <w:r w:rsidRPr="0021619A">
        <w:rPr>
          <w:rFonts w:ascii="AktivGrotesk-Regular" w:hAnsi="AktivGrotesk-Regular" w:cstheme="minorHAnsi"/>
        </w:rPr>
        <w:t xml:space="preserve"> suau i agradable, no persistent ni </w:t>
      </w:r>
      <w:r w:rsidR="0021619A" w:rsidRPr="0021619A">
        <w:rPr>
          <w:rFonts w:ascii="AktivGrotesk-Regular" w:hAnsi="AktivGrotesk-Regular" w:cstheme="minorHAnsi"/>
        </w:rPr>
        <w:t>agressiva</w:t>
      </w:r>
      <w:r w:rsidRPr="0021619A">
        <w:rPr>
          <w:rFonts w:ascii="AktivGrotesk-Regular" w:hAnsi="AktivGrotesk-Regular" w:cstheme="minorHAnsi"/>
        </w:rPr>
        <w:t xml:space="preserve">. (fins a </w:t>
      </w:r>
      <w:r w:rsidR="0021619A" w:rsidRPr="0021619A">
        <w:rPr>
          <w:rFonts w:ascii="AktivGrotesk-Regular" w:hAnsi="AktivGrotesk-Regular" w:cstheme="minorHAnsi"/>
        </w:rPr>
        <w:t>2.50</w:t>
      </w:r>
      <w:r w:rsidRPr="0021619A">
        <w:rPr>
          <w:rFonts w:ascii="AktivGrotesk-Regular" w:hAnsi="AktivGrotesk-Regular" w:cstheme="minorHAnsi"/>
        </w:rPr>
        <w:t xml:space="preserve"> punts).</w:t>
      </w:r>
    </w:p>
    <w:p w14:paraId="5EEBB654" w14:textId="77777777" w:rsidR="00182B87" w:rsidRPr="0021619A" w:rsidRDefault="00182B87" w:rsidP="00182B87">
      <w:pPr>
        <w:pStyle w:val="Prrafodelista"/>
        <w:rPr>
          <w:rFonts w:ascii="AktivGrotesk-Regular" w:hAnsi="AktivGrotesk-Regular" w:cstheme="minorHAnsi"/>
        </w:rPr>
      </w:pPr>
    </w:p>
    <w:p w14:paraId="13BEAAC1" w14:textId="027B1C0E" w:rsidR="00182B87" w:rsidRPr="0021619A" w:rsidRDefault="00182B87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 w:rsidRPr="0021619A">
        <w:rPr>
          <w:rFonts w:ascii="AktivGrotesk-Regular" w:hAnsi="AktivGrotesk-Regular" w:cstheme="minorHAnsi"/>
        </w:rPr>
        <w:t xml:space="preserve">Facilitat d’esbandida: </w:t>
      </w:r>
      <w:r w:rsidR="0021619A" w:rsidRPr="0021619A">
        <w:rPr>
          <w:rFonts w:ascii="AktivGrotesk-Regular" w:hAnsi="AktivGrotesk-Regular" w:cstheme="minorHAnsi"/>
        </w:rPr>
        <w:t xml:space="preserve">Es valorarà que el producte no deixi pel·lícula residual, taques ni escuma després de l’aplicació i esbandida amb aigua, especialment sobre acer inoxidable. </w:t>
      </w:r>
      <w:r w:rsidRPr="0021619A">
        <w:rPr>
          <w:rFonts w:ascii="AktivGrotesk-Regular" w:hAnsi="AktivGrotesk-Regular" w:cstheme="minorHAnsi"/>
        </w:rPr>
        <w:t xml:space="preserve">(fins a </w:t>
      </w:r>
      <w:r w:rsidR="0021619A" w:rsidRPr="0021619A">
        <w:rPr>
          <w:rFonts w:ascii="AktivGrotesk-Regular" w:hAnsi="AktivGrotesk-Regular" w:cstheme="minorHAnsi"/>
        </w:rPr>
        <w:t>2.</w:t>
      </w:r>
      <w:r w:rsidRPr="0021619A">
        <w:rPr>
          <w:rFonts w:ascii="AktivGrotesk-Regular" w:hAnsi="AktivGrotesk-Regular" w:cstheme="minorHAnsi"/>
        </w:rPr>
        <w:t>5</w:t>
      </w:r>
      <w:r w:rsidR="0021619A" w:rsidRPr="0021619A">
        <w:rPr>
          <w:rFonts w:ascii="AktivGrotesk-Regular" w:hAnsi="AktivGrotesk-Regular" w:cstheme="minorHAnsi"/>
        </w:rPr>
        <w:t>0</w:t>
      </w:r>
      <w:r w:rsidRPr="0021619A">
        <w:rPr>
          <w:rFonts w:ascii="AktivGrotesk-Regular" w:hAnsi="AktivGrotesk-Regular" w:cstheme="minorHAnsi"/>
        </w:rPr>
        <w:t xml:space="preserve"> punts).</w:t>
      </w:r>
    </w:p>
    <w:p w14:paraId="14A979B8" w14:textId="77777777" w:rsidR="00182B87" w:rsidRPr="009F491C" w:rsidRDefault="00182B87" w:rsidP="00182B87">
      <w:pPr>
        <w:pStyle w:val="Prrafodelista"/>
        <w:rPr>
          <w:rFonts w:ascii="AktivGrotesk-Regular" w:hAnsi="AktivGrotesk-Regular" w:cstheme="minorHAnsi"/>
          <w:color w:val="FF0000"/>
        </w:rPr>
      </w:pPr>
    </w:p>
    <w:p w14:paraId="44AF45E2" w14:textId="77777777" w:rsidR="00182B87" w:rsidRDefault="00182B87" w:rsidP="00182B87">
      <w:pPr>
        <w:ind w:left="708"/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240974B" wp14:editId="72F8D47C">
                <wp:simplePos x="0" y="0"/>
                <wp:positionH relativeFrom="column">
                  <wp:posOffset>351850</wp:posOffset>
                </wp:positionH>
                <wp:positionV relativeFrom="paragraph">
                  <wp:posOffset>59581</wp:posOffset>
                </wp:positionV>
                <wp:extent cx="5153025" cy="983411"/>
                <wp:effectExtent l="0" t="0" r="28575" b="2667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25" cy="98341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D3590D" id="Rectángulo 7" o:spid="_x0000_s1026" style="position:absolute;margin-left:27.7pt;margin-top:4.7pt;width:405.75pt;height:77.4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" filled="f" strokecolor="black [3213]" strokeweight="1.5pt"/>
            </w:pict>
          </mc:Fallback>
        </mc:AlternateContent>
      </w:r>
    </w:p>
    <w:p w14:paraId="1318D83B" w14:textId="77777777" w:rsidR="00182B87" w:rsidRPr="00AF6D18" w:rsidRDefault="00182B87" w:rsidP="00182B87">
      <w:pPr>
        <w:ind w:left="720"/>
        <w:jc w:val="both"/>
        <w:rPr>
          <w:rFonts w:ascii="AktivGrotesk-Regular" w:hAnsi="AktivGrotesk-Regular" w:cstheme="minorHAnsi"/>
          <w:i/>
          <w:sz w:val="16"/>
          <w:szCs w:val="16"/>
        </w:rPr>
      </w:pPr>
      <w:r w:rsidRPr="00AF6D18">
        <w:rPr>
          <w:rFonts w:ascii="AktivGrotesk-Regular" w:hAnsi="AktivGrotesk-Regular" w:cstheme="minorHAnsi"/>
          <w:i/>
          <w:sz w:val="16"/>
          <w:szCs w:val="16"/>
        </w:rPr>
        <w:t>No passaran a la següent fase de valoració del sobre C i quedaran excloses aquelles propostes tècniques que no superin els llindars mínims indicats de cada lot:</w:t>
      </w:r>
      <w:r>
        <w:rPr>
          <w:rFonts w:ascii="AktivGrotesk-Regular" w:hAnsi="AktivGrotesk-Regular" w:cstheme="minorHAnsi"/>
          <w:i/>
          <w:sz w:val="16"/>
          <w:szCs w:val="16"/>
        </w:rPr>
        <w:t xml:space="preserve"> (cal tenir en compte la puntuació obtinguda a l’avaluació de riscos genèrica per a aquest lot.)</w:t>
      </w:r>
    </w:p>
    <w:p w14:paraId="3B2BFCD7" w14:textId="77777777" w:rsidR="00182B87" w:rsidRPr="00AF6D18" w:rsidRDefault="00182B87" w:rsidP="00182B87">
      <w:pPr>
        <w:ind w:left="1428"/>
        <w:jc w:val="both"/>
        <w:rPr>
          <w:rFonts w:ascii="AktivGrotesk-Regular" w:hAnsi="AktivGrotesk-Regular" w:cstheme="minorHAnsi"/>
          <w:sz w:val="16"/>
          <w:szCs w:val="16"/>
        </w:rPr>
      </w:pPr>
    </w:p>
    <w:p w14:paraId="218FA0CB" w14:textId="0DE06820" w:rsidR="00182B87" w:rsidRPr="00AF6D18" w:rsidRDefault="00182B87" w:rsidP="00531947">
      <w:pPr>
        <w:pStyle w:val="Prrafodelista"/>
        <w:numPr>
          <w:ilvl w:val="0"/>
          <w:numId w:val="4"/>
        </w:numPr>
        <w:spacing w:after="160" w:line="259" w:lineRule="auto"/>
        <w:ind w:left="1080"/>
        <w:jc w:val="both"/>
        <w:rPr>
          <w:rFonts w:ascii="AktivGrotesk-Regular" w:hAnsi="AktivGrotesk-Regular" w:cs="Calibri Light"/>
          <w:b/>
          <w:i/>
          <w:sz w:val="16"/>
          <w:szCs w:val="16"/>
        </w:rPr>
      </w:pP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Llindar mínim de qualitat en cas que no s’apliqui la fórmula: puntuació mínima de </w:t>
      </w:r>
      <w:r w:rsidR="004E4B25">
        <w:rPr>
          <w:rFonts w:ascii="AktivGrotesk-Regular" w:hAnsi="AktivGrotesk-Regular" w:cs="Calibri Light"/>
          <w:b/>
          <w:i/>
          <w:sz w:val="16"/>
          <w:szCs w:val="16"/>
        </w:rPr>
        <w:t>2</w:t>
      </w:r>
      <w:r>
        <w:rPr>
          <w:rFonts w:ascii="AktivGrotesk-Regular" w:hAnsi="AktivGrotesk-Regular" w:cs="Calibri Light"/>
          <w:b/>
          <w:i/>
          <w:sz w:val="16"/>
          <w:szCs w:val="16"/>
        </w:rPr>
        <w:t>5</w:t>
      </w: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 punts.</w:t>
      </w:r>
    </w:p>
    <w:p w14:paraId="1E1859AD" w14:textId="71A0AC7D" w:rsidR="00182B87" w:rsidRPr="00AF6D18" w:rsidRDefault="00182B87" w:rsidP="00531947">
      <w:pPr>
        <w:pStyle w:val="Prrafodelista"/>
        <w:numPr>
          <w:ilvl w:val="0"/>
          <w:numId w:val="4"/>
        </w:numPr>
        <w:spacing w:after="200" w:line="276" w:lineRule="auto"/>
        <w:ind w:left="1080"/>
        <w:jc w:val="both"/>
        <w:rPr>
          <w:rFonts w:ascii="AktivGrotesk-Regular" w:hAnsi="AktivGrotesk-Regular" w:cs="Calibri Light"/>
          <w:sz w:val="16"/>
          <w:szCs w:val="16"/>
        </w:rPr>
      </w:pP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Llindar mínim de qualitat en cas que s’apliqui la fórmula: puntuació mínima de </w:t>
      </w:r>
      <w:r w:rsidR="004E4B25">
        <w:rPr>
          <w:rFonts w:ascii="AktivGrotesk-Regular" w:hAnsi="AktivGrotesk-Regular" w:cs="Calibri Light"/>
          <w:b/>
          <w:i/>
          <w:sz w:val="16"/>
          <w:szCs w:val="16"/>
        </w:rPr>
        <w:t>2</w:t>
      </w:r>
      <w:r>
        <w:rPr>
          <w:rFonts w:ascii="AktivGrotesk-Regular" w:hAnsi="AktivGrotesk-Regular" w:cs="Calibri Light"/>
          <w:b/>
          <w:i/>
          <w:sz w:val="16"/>
          <w:szCs w:val="16"/>
        </w:rPr>
        <w:t>6</w:t>
      </w: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 punts</w:t>
      </w:r>
    </w:p>
    <w:p w14:paraId="2734F1BB" w14:textId="77777777" w:rsidR="00182B87" w:rsidRDefault="00182B87" w:rsidP="00182B87">
      <w:pPr>
        <w:jc w:val="center"/>
        <w:rPr>
          <w:rFonts w:ascii="AktivGrotesk-Regular" w:hAnsi="AktivGrotesk-Regular" w:cstheme="minorHAnsi"/>
          <w:b/>
          <w:iCs/>
          <w:color w:val="000000"/>
          <w:sz w:val="26"/>
          <w:szCs w:val="26"/>
          <w:u w:val="single"/>
        </w:rPr>
      </w:pPr>
    </w:p>
    <w:p w14:paraId="7BC58124" w14:textId="77777777" w:rsidR="00644221" w:rsidRDefault="00644221" w:rsidP="004E4B25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6578DF7D" w14:textId="77777777" w:rsidR="00644221" w:rsidRDefault="00644221" w:rsidP="004E4B25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3752E0B8" w14:textId="5D0243B8" w:rsidR="004E4B25" w:rsidRDefault="00D454CD" w:rsidP="004E4B25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  <w:r>
        <w:rPr>
          <w:rFonts w:ascii="AktivGrotesk-Regular" w:hAnsi="AktivGrotesk-Regular" w:cstheme="minorHAnsi"/>
          <w:b/>
          <w:i/>
        </w:rPr>
        <w:t>LOT MN0</w:t>
      </w:r>
      <w:r w:rsidR="004E4B25">
        <w:rPr>
          <w:rFonts w:ascii="AktivGrotesk-Regular" w:hAnsi="AktivGrotesk-Regular" w:cstheme="minorHAnsi"/>
          <w:b/>
          <w:i/>
        </w:rPr>
        <w:t>1</w:t>
      </w:r>
      <w:r w:rsidR="004E4B25" w:rsidRPr="00DD4496">
        <w:rPr>
          <w:rFonts w:ascii="AktivGrotesk-Regular" w:hAnsi="AktivGrotesk-Regular" w:cstheme="minorHAnsi"/>
          <w:b/>
          <w:i/>
        </w:rPr>
        <w:t xml:space="preserve"> – </w:t>
      </w:r>
      <w:r w:rsidR="004E4B25">
        <w:rPr>
          <w:rFonts w:ascii="AktivGrotesk-Regular" w:hAnsi="AktivGrotesk-Regular" w:cstheme="minorHAnsi"/>
          <w:b/>
          <w:i/>
        </w:rPr>
        <w:t xml:space="preserve">DESINFECTANT </w:t>
      </w:r>
      <w:r>
        <w:rPr>
          <w:rFonts w:ascii="AktivGrotesk-Regular" w:hAnsi="AktivGrotesk-Regular" w:cstheme="minorHAnsi"/>
          <w:b/>
          <w:i/>
        </w:rPr>
        <w:t>SUPERFÍCIES CLORAT</w:t>
      </w:r>
      <w:r w:rsidR="004E4B25">
        <w:rPr>
          <w:rFonts w:ascii="AktivGrotesk-Regular" w:hAnsi="AktivGrotesk-Regular" w:cstheme="minorHAnsi"/>
          <w:b/>
          <w:i/>
        </w:rPr>
        <w:t xml:space="preserve"> (màxim </w:t>
      </w:r>
      <w:r w:rsidR="001254AD">
        <w:rPr>
          <w:rFonts w:ascii="AktivGrotesk-Regular" w:hAnsi="AktivGrotesk-Regular" w:cstheme="minorHAnsi"/>
          <w:b/>
          <w:i/>
        </w:rPr>
        <w:t>35</w:t>
      </w:r>
      <w:r w:rsidR="004E4B25">
        <w:rPr>
          <w:rFonts w:ascii="AktivGrotesk-Regular" w:hAnsi="AktivGrotesk-Regular" w:cstheme="minorHAnsi"/>
          <w:b/>
          <w:i/>
        </w:rPr>
        <w:t xml:space="preserve"> punts)</w:t>
      </w:r>
    </w:p>
    <w:p w14:paraId="0183BA7B" w14:textId="77777777" w:rsidR="004E4B25" w:rsidRDefault="004E4B25" w:rsidP="004E4B25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3595A6AC" w14:textId="25AB6462" w:rsidR="004E4B25" w:rsidRPr="00D454CD" w:rsidRDefault="004E4B25" w:rsidP="00D454CD">
      <w:pPr>
        <w:pStyle w:val="Prrafodelista"/>
        <w:numPr>
          <w:ilvl w:val="0"/>
          <w:numId w:val="18"/>
        </w:num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  <w:r w:rsidRPr="00D454CD">
        <w:rPr>
          <w:rFonts w:ascii="AktivGrotesk-Regular" w:hAnsi="AktivGrotesk-Regular" w:cstheme="minorHAnsi"/>
          <w:b/>
        </w:rPr>
        <w:t>Millores tècniques</w:t>
      </w:r>
      <w:r w:rsidR="00F733A2">
        <w:rPr>
          <w:rFonts w:ascii="AktivGrotesk-Regular" w:hAnsi="AktivGrotesk-Regular" w:cstheme="minorHAnsi"/>
          <w:b/>
        </w:rPr>
        <w:t xml:space="preserve"> (màxim 15</w:t>
      </w:r>
      <w:r w:rsidRPr="00D454CD">
        <w:rPr>
          <w:rFonts w:ascii="AktivGrotesk-Regular" w:hAnsi="AktivGrotesk-Regular" w:cstheme="minorHAnsi"/>
          <w:b/>
        </w:rPr>
        <w:t xml:space="preserve"> punts)</w:t>
      </w:r>
    </w:p>
    <w:p w14:paraId="4927F1D9" w14:textId="77777777" w:rsidR="004E4B25" w:rsidRDefault="004E4B25" w:rsidP="004E4B25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1C75DD36" w14:textId="4A058F61" w:rsidR="004E4B25" w:rsidRDefault="001F58BA" w:rsidP="004E4B25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Compliment de normes UNE-EN</w:t>
      </w:r>
      <w:r w:rsidR="0088581F">
        <w:rPr>
          <w:rFonts w:ascii="AktivGrotesk-Regular" w:hAnsi="AktivGrotesk-Regular" w:cstheme="minorHAnsi"/>
        </w:rPr>
        <w:t xml:space="preserve"> </w:t>
      </w:r>
      <w:r>
        <w:rPr>
          <w:rFonts w:ascii="AktivGrotesk-Regular" w:hAnsi="AktivGrotesk-Regular" w:cstheme="minorHAnsi"/>
        </w:rPr>
        <w:t>addicionals</w:t>
      </w:r>
      <w:r w:rsidR="0088581F">
        <w:rPr>
          <w:rFonts w:ascii="AktivGrotesk-Regular" w:hAnsi="AktivGrotesk-Regular" w:cstheme="minorHAnsi"/>
        </w:rPr>
        <w:t xml:space="preserve"> </w:t>
      </w:r>
      <w:r>
        <w:rPr>
          <w:rFonts w:ascii="AktivGrotesk-Regular" w:hAnsi="AktivGrotesk-Regular" w:cstheme="minorHAnsi"/>
        </w:rPr>
        <w:t>que proporcionin valor afegit al producte</w:t>
      </w:r>
      <w:r w:rsidR="0088581F">
        <w:rPr>
          <w:rFonts w:ascii="AktivGrotesk-Regular" w:hAnsi="AktivGrotesk-Regular" w:cstheme="minorHAnsi"/>
        </w:rPr>
        <w:t>, o equivalents</w:t>
      </w:r>
      <w:r w:rsidR="004E4B25">
        <w:rPr>
          <w:rFonts w:ascii="AktivGrotesk-Regular" w:hAnsi="AktivGrotesk-Regular" w:cstheme="minorHAnsi"/>
        </w:rPr>
        <w:t xml:space="preserve"> (</w:t>
      </w:r>
      <w:r>
        <w:rPr>
          <w:rFonts w:ascii="AktivGrotesk-Regular" w:hAnsi="AktivGrotesk-Regular" w:cstheme="minorHAnsi"/>
        </w:rPr>
        <w:t xml:space="preserve">fins a </w:t>
      </w:r>
      <w:r w:rsidR="004E4B25">
        <w:rPr>
          <w:rFonts w:ascii="AktivGrotesk-Regular" w:hAnsi="AktivGrotesk-Regular" w:cstheme="minorHAnsi"/>
        </w:rPr>
        <w:t>5 punts).</w:t>
      </w:r>
    </w:p>
    <w:p w14:paraId="1D6B205D" w14:textId="039D661B" w:rsidR="00D975AC" w:rsidRDefault="00D975AC" w:rsidP="004E4B25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Es valorarà la proposta de manteniment tècnic i suport postvenda del producte</w:t>
      </w:r>
      <w:r w:rsidR="00BA34CB">
        <w:rPr>
          <w:rFonts w:ascii="AktivGrotesk-Regular" w:hAnsi="AktivGrotesk-Regular" w:cstheme="minorHAnsi"/>
        </w:rPr>
        <w:t>,</w:t>
      </w:r>
      <w:r w:rsidR="00862D99">
        <w:rPr>
          <w:rFonts w:ascii="AktivGrotesk-Regular" w:hAnsi="AktivGrotesk-Regular" w:cstheme="minorHAnsi"/>
        </w:rPr>
        <w:t xml:space="preserve"> addicional a la exigida en el Plec tècnic.</w:t>
      </w:r>
      <w:r w:rsidR="006032F2">
        <w:rPr>
          <w:rFonts w:ascii="AktivGrotesk-Regular" w:hAnsi="AktivGrotesk-Regular" w:cstheme="minorHAnsi"/>
        </w:rPr>
        <w:t xml:space="preserve"> (fins a 5 punts).</w:t>
      </w:r>
    </w:p>
    <w:p w14:paraId="06AA8A3F" w14:textId="1D78E36A" w:rsidR="006032F2" w:rsidRPr="00F733A2" w:rsidRDefault="006032F2" w:rsidP="004E4B25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 w:rsidRPr="00F733A2">
        <w:rPr>
          <w:rFonts w:ascii="AktivGrotesk-Regular" w:hAnsi="AktivGrotesk-Regular" w:cstheme="minorHAnsi"/>
        </w:rPr>
        <w:t>Es valorarà la proposta per a la identificació de les diferents concentracions usades</w:t>
      </w:r>
      <w:r w:rsidR="00F733A2">
        <w:rPr>
          <w:rFonts w:ascii="AktivGrotesk-Regular" w:hAnsi="AktivGrotesk-Regular" w:cstheme="minorHAnsi"/>
        </w:rPr>
        <w:t xml:space="preserve"> a l’hospital. (fins a 5</w:t>
      </w:r>
      <w:r w:rsidRPr="00F733A2">
        <w:rPr>
          <w:rFonts w:ascii="AktivGrotesk-Regular" w:hAnsi="AktivGrotesk-Regular" w:cstheme="minorHAnsi"/>
        </w:rPr>
        <w:t xml:space="preserve"> punts). </w:t>
      </w:r>
    </w:p>
    <w:p w14:paraId="4BA6BE06" w14:textId="77777777" w:rsidR="004E4B25" w:rsidRDefault="004E4B25" w:rsidP="004E4B25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56D4BED3" w14:textId="77777777" w:rsidR="004E4B25" w:rsidRDefault="004E4B25" w:rsidP="004E4B25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3AA98BE7" w14:textId="6EDFA5C7" w:rsidR="004E4B25" w:rsidRPr="00531947" w:rsidRDefault="004E4B25" w:rsidP="00D454CD">
      <w:pPr>
        <w:pStyle w:val="Prrafodelista"/>
        <w:numPr>
          <w:ilvl w:val="0"/>
          <w:numId w:val="18"/>
        </w:num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</w:rPr>
      </w:pPr>
      <w:r w:rsidRPr="00531947">
        <w:rPr>
          <w:rFonts w:ascii="AktivGrotesk-Regular" w:hAnsi="AktivGrotesk-Regular" w:cstheme="minorHAnsi"/>
          <w:b/>
        </w:rPr>
        <w:t xml:space="preserve">Valoració de les característiques tècniques (màxim </w:t>
      </w:r>
      <w:r w:rsidR="006032F2">
        <w:rPr>
          <w:rFonts w:ascii="AktivGrotesk-Regular" w:hAnsi="AktivGrotesk-Regular" w:cstheme="minorHAnsi"/>
          <w:b/>
        </w:rPr>
        <w:t>2</w:t>
      </w:r>
      <w:r w:rsidR="001254AD">
        <w:rPr>
          <w:rFonts w:ascii="AktivGrotesk-Regular" w:hAnsi="AktivGrotesk-Regular" w:cstheme="minorHAnsi"/>
          <w:b/>
        </w:rPr>
        <w:t>0</w:t>
      </w:r>
      <w:r w:rsidRPr="00531947">
        <w:rPr>
          <w:rFonts w:ascii="AktivGrotesk-Regular" w:hAnsi="AktivGrotesk-Regular" w:cstheme="minorHAnsi"/>
          <w:b/>
        </w:rPr>
        <w:t xml:space="preserve"> punts)</w:t>
      </w:r>
    </w:p>
    <w:p w14:paraId="1569024D" w14:textId="059ADDB0" w:rsidR="004E4B25" w:rsidRDefault="004E4B25" w:rsidP="004E4B25">
      <w:p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</w:rPr>
      </w:pPr>
      <w:r w:rsidRPr="009F491C">
        <w:rPr>
          <w:rFonts w:ascii="AktivGrotesk-Regular" w:hAnsi="AktivGrotesk-Regular" w:cstheme="minorHAnsi"/>
        </w:rPr>
        <w:t>Aquesta valoració estarà basada amb l’avaluació de les mostres per part dels tècnics responsables durant la fase d’avaluació tècnica.</w:t>
      </w:r>
    </w:p>
    <w:p w14:paraId="21376C60" w14:textId="77777777" w:rsidR="00C07985" w:rsidRDefault="00C07985" w:rsidP="004E4B25">
      <w:p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</w:rPr>
      </w:pPr>
    </w:p>
    <w:p w14:paraId="1AFA528E" w14:textId="326CD416" w:rsidR="00C07985" w:rsidRDefault="00C07985" w:rsidP="00C07985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 w:rsidRPr="003A7EE3">
        <w:rPr>
          <w:rFonts w:ascii="AktivGrotesk-Regular" w:hAnsi="AktivGrotesk-Regular" w:cstheme="minorHAnsi"/>
        </w:rPr>
        <w:t xml:space="preserve">Facilitat d’ús i aplicació: Valoració de la comoditat en la dilució, manipulació sense esquitxades i aplicació del producte (claredat de les instruccions, dosificació, compatibilitat amb </w:t>
      </w:r>
      <w:proofErr w:type="spellStart"/>
      <w:r w:rsidRPr="003A7EE3">
        <w:rPr>
          <w:rFonts w:ascii="AktivGrotesk-Regular" w:hAnsi="AktivGrotesk-Regular" w:cstheme="minorHAnsi"/>
        </w:rPr>
        <w:t>mopes</w:t>
      </w:r>
      <w:proofErr w:type="spellEnd"/>
      <w:r w:rsidRPr="003A7EE3">
        <w:rPr>
          <w:rFonts w:ascii="AktivGrotesk-Regular" w:hAnsi="AktivGrotesk-Regular" w:cstheme="minorHAnsi"/>
        </w:rPr>
        <w:t xml:space="preserve"> o sistemes de neteja habituals). (fins a 10 punts).</w:t>
      </w:r>
    </w:p>
    <w:p w14:paraId="141117ED" w14:textId="77777777" w:rsidR="00F733A2" w:rsidRDefault="00F733A2" w:rsidP="00F733A2">
      <w:pPr>
        <w:pStyle w:val="Prrafodelista"/>
        <w:tabs>
          <w:tab w:val="right" w:pos="8222"/>
        </w:tabs>
        <w:jc w:val="both"/>
        <w:rPr>
          <w:rFonts w:ascii="AktivGrotesk-Regular" w:hAnsi="AktivGrotesk-Regular" w:cstheme="minorHAnsi"/>
        </w:rPr>
      </w:pPr>
    </w:p>
    <w:p w14:paraId="4B8896DE" w14:textId="1BF0CF60" w:rsidR="00F733A2" w:rsidRPr="00F733A2" w:rsidRDefault="00F733A2" w:rsidP="00F733A2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 xml:space="preserve">Olor residual i confort ambiental: </w:t>
      </w:r>
      <w:r w:rsidRPr="0065098D">
        <w:rPr>
          <w:rFonts w:ascii="AktivGrotesk-Regular" w:hAnsi="AktivGrotesk-Regular" w:cstheme="minorHAnsi"/>
        </w:rPr>
        <w:t xml:space="preserve">Valoració subjectiva del personal sobre la neutralitat o agradable olor residual després de l’ús, evitant olors agressives o persistents. (fins a </w:t>
      </w:r>
      <w:r>
        <w:rPr>
          <w:rFonts w:ascii="AktivGrotesk-Regular" w:hAnsi="AktivGrotesk-Regular" w:cstheme="minorHAnsi"/>
        </w:rPr>
        <w:t>5</w:t>
      </w:r>
      <w:r w:rsidRPr="0065098D">
        <w:rPr>
          <w:rFonts w:ascii="AktivGrotesk-Regular" w:hAnsi="AktivGrotesk-Regular" w:cstheme="minorHAnsi"/>
        </w:rPr>
        <w:t xml:space="preserve"> punts)</w:t>
      </w:r>
      <w:r>
        <w:rPr>
          <w:rFonts w:ascii="AktivGrotesk-Regular" w:hAnsi="AktivGrotesk-Regular" w:cstheme="minorHAnsi"/>
        </w:rPr>
        <w:t>.</w:t>
      </w:r>
    </w:p>
    <w:p w14:paraId="103DC5D0" w14:textId="77777777" w:rsidR="00C07985" w:rsidRPr="00FA1B99" w:rsidRDefault="00C07985" w:rsidP="00C07985">
      <w:pPr>
        <w:tabs>
          <w:tab w:val="right" w:pos="8222"/>
        </w:tabs>
        <w:jc w:val="both"/>
        <w:rPr>
          <w:rFonts w:ascii="AktivGrotesk-Regular" w:hAnsi="AktivGrotesk-Regular" w:cstheme="minorHAnsi"/>
          <w:color w:val="FF0000"/>
        </w:rPr>
      </w:pPr>
    </w:p>
    <w:p w14:paraId="2CDA8731" w14:textId="2432C89A" w:rsidR="00C07985" w:rsidRDefault="00C07985" w:rsidP="00C07985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 w:rsidRPr="0065098D">
        <w:rPr>
          <w:rFonts w:ascii="AktivGrotesk-Regular" w:hAnsi="AktivGrotesk-Regular" w:cstheme="minorHAnsi"/>
        </w:rPr>
        <w:lastRenderedPageBreak/>
        <w:t>Compatibilitat amb superfícies: Observació de possibles alteracions en superfícies sensibles habituals (acers, p</w:t>
      </w:r>
      <w:r>
        <w:rPr>
          <w:rFonts w:ascii="AktivGrotesk-Regular" w:hAnsi="AktivGrotesk-Regular" w:cstheme="minorHAnsi"/>
        </w:rPr>
        <w:t>làstics sanitaris, vinil, etc.) (fins a 2,50 punts).</w:t>
      </w:r>
    </w:p>
    <w:p w14:paraId="56813958" w14:textId="77777777" w:rsidR="00C07985" w:rsidRPr="0065098D" w:rsidRDefault="00C07985" w:rsidP="00C07985">
      <w:pPr>
        <w:pStyle w:val="Prrafodelista"/>
        <w:rPr>
          <w:rFonts w:ascii="AktivGrotesk-Regular" w:hAnsi="AktivGrotesk-Regular" w:cstheme="minorHAnsi"/>
        </w:rPr>
      </w:pPr>
    </w:p>
    <w:p w14:paraId="3681B6F1" w14:textId="3F098A85" w:rsidR="00C07985" w:rsidRDefault="00C07985" w:rsidP="00C07985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 xml:space="preserve">Eficàcia percebuda: </w:t>
      </w:r>
      <w:r w:rsidR="00451598">
        <w:rPr>
          <w:rFonts w:ascii="AktivGrotesk-Regular" w:hAnsi="AktivGrotesk-Regular" w:cstheme="minorHAnsi"/>
        </w:rPr>
        <w:t>Es valorarà el resultat visual de la neteja, absència de restes visibles, uniformitat, brillantor i grau de satisfacció del personal usuari del producte.</w:t>
      </w:r>
      <w:r w:rsidRPr="0065098D">
        <w:rPr>
          <w:rFonts w:ascii="AktivGrotesk-Regular" w:hAnsi="AktivGrotesk-Regular" w:cstheme="minorHAnsi"/>
        </w:rPr>
        <w:t xml:space="preserve"> </w:t>
      </w:r>
      <w:r>
        <w:rPr>
          <w:rFonts w:ascii="AktivGrotesk-Regular" w:hAnsi="AktivGrotesk-Regular" w:cstheme="minorHAnsi"/>
        </w:rPr>
        <w:t>(fins a 2,50 punts).</w:t>
      </w:r>
    </w:p>
    <w:p w14:paraId="29540A74" w14:textId="77777777" w:rsidR="00C07985" w:rsidRPr="0065098D" w:rsidRDefault="00C07985" w:rsidP="00C07985">
      <w:pPr>
        <w:pStyle w:val="Prrafodelista"/>
        <w:rPr>
          <w:rFonts w:ascii="AktivGrotesk-Regular" w:hAnsi="AktivGrotesk-Regular" w:cstheme="minorHAnsi"/>
        </w:rPr>
      </w:pPr>
    </w:p>
    <w:p w14:paraId="580DDE46" w14:textId="77777777" w:rsidR="004E4B25" w:rsidRDefault="004E4B25" w:rsidP="004E4B25">
      <w:pPr>
        <w:ind w:left="708"/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5F253A9" wp14:editId="210C41E3">
                <wp:simplePos x="0" y="0"/>
                <wp:positionH relativeFrom="column">
                  <wp:posOffset>351850</wp:posOffset>
                </wp:positionH>
                <wp:positionV relativeFrom="paragraph">
                  <wp:posOffset>59581</wp:posOffset>
                </wp:positionV>
                <wp:extent cx="5153025" cy="983411"/>
                <wp:effectExtent l="0" t="0" r="28575" b="26670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25" cy="98341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584B1" id="Rectángulo 8" o:spid="_x0000_s1026" style="position:absolute;margin-left:27.7pt;margin-top:4.7pt;width:405.75pt;height:77.4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" filled="f" strokecolor="black [3213]" strokeweight="1.5pt"/>
            </w:pict>
          </mc:Fallback>
        </mc:AlternateContent>
      </w:r>
    </w:p>
    <w:p w14:paraId="2715140C" w14:textId="77777777" w:rsidR="004E4B25" w:rsidRPr="00AF6D18" w:rsidRDefault="004E4B25" w:rsidP="004E4B25">
      <w:pPr>
        <w:ind w:left="720"/>
        <w:jc w:val="both"/>
        <w:rPr>
          <w:rFonts w:ascii="AktivGrotesk-Regular" w:hAnsi="AktivGrotesk-Regular" w:cstheme="minorHAnsi"/>
          <w:i/>
          <w:sz w:val="16"/>
          <w:szCs w:val="16"/>
        </w:rPr>
      </w:pPr>
      <w:r w:rsidRPr="00AF6D18">
        <w:rPr>
          <w:rFonts w:ascii="AktivGrotesk-Regular" w:hAnsi="AktivGrotesk-Regular" w:cstheme="minorHAnsi"/>
          <w:i/>
          <w:sz w:val="16"/>
          <w:szCs w:val="16"/>
        </w:rPr>
        <w:t>No passaran a la següent fase de valoració del sobre C i quedaran excloses aquelles propostes tècniques que no superin els llindars mínims indicats de cada lot:</w:t>
      </w:r>
      <w:r>
        <w:rPr>
          <w:rFonts w:ascii="AktivGrotesk-Regular" w:hAnsi="AktivGrotesk-Regular" w:cstheme="minorHAnsi"/>
          <w:i/>
          <w:sz w:val="16"/>
          <w:szCs w:val="16"/>
        </w:rPr>
        <w:t xml:space="preserve"> (cal tenir en compte la puntuació obtinguda a l’avaluació de riscos genèrica per a aquest lot.)</w:t>
      </w:r>
    </w:p>
    <w:p w14:paraId="6EAEEA6C" w14:textId="77777777" w:rsidR="004E4B25" w:rsidRPr="00AF6D18" w:rsidRDefault="004E4B25" w:rsidP="004E4B25">
      <w:pPr>
        <w:ind w:left="1428"/>
        <w:jc w:val="both"/>
        <w:rPr>
          <w:rFonts w:ascii="AktivGrotesk-Regular" w:hAnsi="AktivGrotesk-Regular" w:cstheme="minorHAnsi"/>
          <w:sz w:val="16"/>
          <w:szCs w:val="16"/>
        </w:rPr>
      </w:pPr>
    </w:p>
    <w:p w14:paraId="476417D0" w14:textId="270F915B" w:rsidR="004E4B25" w:rsidRDefault="004E4B25" w:rsidP="004E4B25">
      <w:pPr>
        <w:pStyle w:val="Prrafodelista"/>
        <w:numPr>
          <w:ilvl w:val="0"/>
          <w:numId w:val="4"/>
        </w:numPr>
        <w:spacing w:after="160" w:line="259" w:lineRule="auto"/>
        <w:ind w:left="1080"/>
        <w:jc w:val="both"/>
        <w:rPr>
          <w:rFonts w:ascii="AktivGrotesk-Regular" w:hAnsi="AktivGrotesk-Regular" w:cs="Calibri Light"/>
          <w:b/>
          <w:i/>
          <w:sz w:val="16"/>
          <w:szCs w:val="16"/>
        </w:rPr>
      </w:pP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Llindar mínim de qualitat en cas que no s’apliqui la fórmula: puntuació mínima de </w:t>
      </w:r>
      <w:r w:rsidR="001254AD">
        <w:rPr>
          <w:rFonts w:ascii="AktivGrotesk-Regular" w:hAnsi="AktivGrotesk-Regular" w:cs="Calibri Light"/>
          <w:b/>
          <w:i/>
          <w:sz w:val="16"/>
          <w:szCs w:val="16"/>
        </w:rPr>
        <w:t>25</w:t>
      </w: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 punts.</w:t>
      </w:r>
    </w:p>
    <w:p w14:paraId="1A816552" w14:textId="5FD6B287" w:rsidR="00D454CD" w:rsidRPr="00AF6D18" w:rsidRDefault="00D454CD" w:rsidP="00D454CD">
      <w:pPr>
        <w:pStyle w:val="Prrafodelista"/>
        <w:numPr>
          <w:ilvl w:val="0"/>
          <w:numId w:val="4"/>
        </w:numPr>
        <w:spacing w:after="200" w:line="276" w:lineRule="auto"/>
        <w:ind w:left="1080"/>
        <w:jc w:val="both"/>
        <w:rPr>
          <w:rFonts w:ascii="AktivGrotesk-Regular" w:hAnsi="AktivGrotesk-Regular" w:cs="Calibri Light"/>
          <w:sz w:val="16"/>
          <w:szCs w:val="16"/>
        </w:rPr>
      </w:pP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Llindar mínim de qualitat en cas que s’apliqui la fórmula: puntuació mínima de </w:t>
      </w:r>
      <w:r w:rsidR="001254AD">
        <w:rPr>
          <w:rFonts w:ascii="AktivGrotesk-Regular" w:hAnsi="AktivGrotesk-Regular" w:cs="Calibri Light"/>
          <w:b/>
          <w:i/>
          <w:sz w:val="16"/>
          <w:szCs w:val="16"/>
        </w:rPr>
        <w:t>26</w:t>
      </w: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 punts</w:t>
      </w:r>
    </w:p>
    <w:p w14:paraId="617AF5A9" w14:textId="77777777" w:rsidR="00D454CD" w:rsidRPr="00AF6D18" w:rsidRDefault="00D454CD" w:rsidP="00D454CD">
      <w:pPr>
        <w:pStyle w:val="Prrafodelista"/>
        <w:spacing w:after="160" w:line="259" w:lineRule="auto"/>
        <w:ind w:left="1080"/>
        <w:jc w:val="both"/>
        <w:rPr>
          <w:rFonts w:ascii="AktivGrotesk-Regular" w:hAnsi="AktivGrotesk-Regular" w:cs="Calibri Light"/>
          <w:b/>
          <w:i/>
          <w:sz w:val="16"/>
          <w:szCs w:val="16"/>
        </w:rPr>
      </w:pPr>
    </w:p>
    <w:p w14:paraId="352A4908" w14:textId="77777777" w:rsidR="00182B87" w:rsidRDefault="00182B87" w:rsidP="00182B87">
      <w:pPr>
        <w:jc w:val="center"/>
        <w:rPr>
          <w:rFonts w:ascii="AktivGrotesk-Regular" w:hAnsi="AktivGrotesk-Regular" w:cstheme="minorHAnsi"/>
          <w:b/>
          <w:iCs/>
          <w:color w:val="000000"/>
          <w:sz w:val="26"/>
          <w:szCs w:val="26"/>
          <w:u w:val="single"/>
        </w:rPr>
      </w:pPr>
    </w:p>
    <w:p w14:paraId="29B75AAA" w14:textId="77777777" w:rsidR="00182B87" w:rsidRDefault="00182B87" w:rsidP="001E6EE9">
      <w:pPr>
        <w:jc w:val="center"/>
        <w:rPr>
          <w:rFonts w:ascii="AktivGrotesk-Regular" w:hAnsi="AktivGrotesk-Regular" w:cstheme="minorHAnsi"/>
          <w:b/>
          <w:iCs/>
          <w:color w:val="000000"/>
          <w:sz w:val="26"/>
          <w:szCs w:val="26"/>
          <w:u w:val="single"/>
        </w:rPr>
      </w:pPr>
    </w:p>
    <w:p w14:paraId="0AECBF6B" w14:textId="77777777" w:rsidR="001E6EE9" w:rsidRDefault="001E6EE9" w:rsidP="000271BD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7D99DCD7" w14:textId="59075FA2" w:rsidR="000271BD" w:rsidRDefault="000271BD" w:rsidP="000271BD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  <w:r>
        <w:rPr>
          <w:rFonts w:ascii="AktivGrotesk-Regular" w:hAnsi="AktivGrotesk-Regular" w:cstheme="minorHAnsi"/>
          <w:b/>
          <w:i/>
        </w:rPr>
        <w:t>LOT MN03</w:t>
      </w:r>
      <w:r w:rsidRPr="00DD4496">
        <w:rPr>
          <w:rFonts w:ascii="AktivGrotesk-Regular" w:hAnsi="AktivGrotesk-Regular" w:cstheme="minorHAnsi"/>
          <w:b/>
          <w:i/>
        </w:rPr>
        <w:t xml:space="preserve"> – </w:t>
      </w:r>
      <w:r>
        <w:rPr>
          <w:rFonts w:ascii="AktivGrotesk-Regular" w:hAnsi="AktivGrotesk-Regular" w:cstheme="minorHAnsi"/>
          <w:b/>
          <w:i/>
        </w:rPr>
        <w:t>FIBRA NO TEIXIDA (màxim 30 punts)</w:t>
      </w:r>
    </w:p>
    <w:p w14:paraId="7A36B2F9" w14:textId="77777777" w:rsidR="000271BD" w:rsidRDefault="000271BD" w:rsidP="000271BD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7724C003" w14:textId="6FF19BA7" w:rsidR="007C6608" w:rsidRPr="00531947" w:rsidRDefault="000271BD" w:rsidP="00531947">
      <w:pPr>
        <w:pStyle w:val="Prrafodelista"/>
        <w:numPr>
          <w:ilvl w:val="0"/>
          <w:numId w:val="14"/>
        </w:num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</w:rPr>
      </w:pPr>
      <w:r w:rsidRPr="00531947">
        <w:rPr>
          <w:rFonts w:ascii="AktivGrotesk-Regular" w:hAnsi="AktivGrotesk-Regular" w:cstheme="minorHAnsi"/>
          <w:b/>
        </w:rPr>
        <w:t xml:space="preserve">Valoració de les característiques tècniques </w:t>
      </w:r>
    </w:p>
    <w:p w14:paraId="0208C54D" w14:textId="480B5E12" w:rsidR="000271BD" w:rsidRPr="00F72097" w:rsidRDefault="000271BD" w:rsidP="000271BD">
      <w:p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  <w:r w:rsidRPr="002B103B">
        <w:rPr>
          <w:rFonts w:ascii="AktivGrotesk-Regular" w:hAnsi="AktivGrotesk-Regular" w:cstheme="minorHAnsi"/>
        </w:rPr>
        <w:t xml:space="preserve">Aquesta valoració estarà basada amb l’avaluació de les mostres per part dels tècnics </w:t>
      </w:r>
      <w:r>
        <w:rPr>
          <w:rFonts w:ascii="AktivGrotesk-Regular" w:hAnsi="AktivGrotesk-Regular" w:cstheme="minorHAnsi"/>
        </w:rPr>
        <w:t>responsables</w:t>
      </w:r>
      <w:r w:rsidRPr="002B103B">
        <w:rPr>
          <w:rFonts w:ascii="AktivGrotesk-Regular" w:hAnsi="AktivGrotesk-Regular" w:cstheme="minorHAnsi"/>
        </w:rPr>
        <w:t xml:space="preserve"> durant la fase d</w:t>
      </w:r>
      <w:r>
        <w:rPr>
          <w:rFonts w:ascii="AktivGrotesk-Regular" w:hAnsi="AktivGrotesk-Regular" w:cstheme="minorHAnsi"/>
        </w:rPr>
        <w:t>’avaluació</w:t>
      </w:r>
      <w:r w:rsidRPr="002B103B">
        <w:rPr>
          <w:rFonts w:ascii="AktivGrotesk-Regular" w:hAnsi="AktivGrotesk-Regular" w:cstheme="minorHAnsi"/>
        </w:rPr>
        <w:t xml:space="preserve"> tècnica.</w:t>
      </w:r>
    </w:p>
    <w:p w14:paraId="2585D1F9" w14:textId="77777777" w:rsidR="000271BD" w:rsidRDefault="000271BD" w:rsidP="000271BD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19D4FD60" w14:textId="4C40F20A" w:rsidR="000271BD" w:rsidRPr="003A7EE3" w:rsidRDefault="000271BD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Resistència mecànica</w:t>
      </w:r>
      <w:r w:rsidRPr="003A7EE3">
        <w:rPr>
          <w:rFonts w:ascii="AktivGrotesk-Regular" w:hAnsi="AktivGrotesk-Regular" w:cstheme="minorHAnsi"/>
        </w:rPr>
        <w:t xml:space="preserve">: </w:t>
      </w:r>
      <w:r w:rsidRPr="000271BD">
        <w:rPr>
          <w:rFonts w:ascii="AktivGrotesk-Regular" w:hAnsi="AktivGrotesk-Regular" w:cstheme="minorHAnsi"/>
        </w:rPr>
        <w:t>Valoració de la solidesa de la fibra en condicions d’ús habitual: fregat humit i arrossegament per superfícies. No es valoraran favorablement productes que es desfilin, trenquin o deformin fàcilment.</w:t>
      </w:r>
      <w:r w:rsidRPr="003A7EE3">
        <w:rPr>
          <w:rFonts w:ascii="AktivGrotesk-Regular" w:hAnsi="AktivGrotesk-Regular" w:cstheme="minorHAnsi"/>
        </w:rPr>
        <w:t xml:space="preserve"> (fins a 10 punts).</w:t>
      </w:r>
    </w:p>
    <w:p w14:paraId="1B091409" w14:textId="77777777" w:rsidR="000271BD" w:rsidRPr="00FA1B99" w:rsidRDefault="000271BD" w:rsidP="000271BD">
      <w:pPr>
        <w:tabs>
          <w:tab w:val="right" w:pos="8222"/>
        </w:tabs>
        <w:jc w:val="both"/>
        <w:rPr>
          <w:rFonts w:ascii="AktivGrotesk-Regular" w:hAnsi="AktivGrotesk-Regular" w:cstheme="minorHAnsi"/>
          <w:color w:val="FF0000"/>
        </w:rPr>
      </w:pPr>
    </w:p>
    <w:p w14:paraId="46524DAC" w14:textId="7B0E4778" w:rsidR="000271BD" w:rsidRDefault="000271BD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 xml:space="preserve">Absorció i retenció de líquids: </w:t>
      </w:r>
      <w:r w:rsidRPr="000271BD">
        <w:rPr>
          <w:rFonts w:ascii="AktivGrotesk-Regular" w:hAnsi="AktivGrotesk-Regular" w:cstheme="minorHAnsi"/>
        </w:rPr>
        <w:t>Capacitat de la fibra per absorbir i retenir la solució desinfectant o aigua. Es considerarà positivament l’equilibri entre capacitat d’absorció i retenció sense degoteig</w:t>
      </w:r>
      <w:r>
        <w:rPr>
          <w:rFonts w:ascii="AktivGrotesk-Regular" w:hAnsi="AktivGrotesk-Regular" w:cstheme="minorHAnsi"/>
        </w:rPr>
        <w:t xml:space="preserve"> (fins a 5 punts).</w:t>
      </w:r>
    </w:p>
    <w:p w14:paraId="5E7AA65C" w14:textId="77777777" w:rsidR="000271BD" w:rsidRPr="0065098D" w:rsidRDefault="000271BD" w:rsidP="000271BD">
      <w:pPr>
        <w:pStyle w:val="Prrafodelista"/>
        <w:rPr>
          <w:rFonts w:ascii="AktivGrotesk-Regular" w:hAnsi="AktivGrotesk-Regular" w:cstheme="minorHAnsi"/>
        </w:rPr>
      </w:pPr>
    </w:p>
    <w:p w14:paraId="224D0053" w14:textId="5AFDC29D" w:rsidR="000271BD" w:rsidRDefault="000271BD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 xml:space="preserve">Eficiència de neteja: </w:t>
      </w:r>
      <w:r w:rsidRPr="000271BD">
        <w:rPr>
          <w:rFonts w:ascii="AktivGrotesk-Regular" w:hAnsi="AktivGrotesk-Regular" w:cstheme="minorHAnsi"/>
        </w:rPr>
        <w:t>Avaluació qualitativa de la capacitat del material per arrossegar brutícia visible (pols, restes líquides o altres residus comuns en superfícies hospitalàries)</w:t>
      </w:r>
      <w:r>
        <w:rPr>
          <w:rFonts w:ascii="AktivGrotesk-Regular" w:hAnsi="AktivGrotesk-Regular" w:cstheme="minorHAnsi"/>
        </w:rPr>
        <w:t xml:space="preserve"> (fins a 5 punts).</w:t>
      </w:r>
    </w:p>
    <w:p w14:paraId="7F122F03" w14:textId="77777777" w:rsidR="000271BD" w:rsidRPr="0065098D" w:rsidRDefault="000271BD" w:rsidP="000271BD">
      <w:pPr>
        <w:pStyle w:val="Prrafodelista"/>
        <w:rPr>
          <w:rFonts w:ascii="AktivGrotesk-Regular" w:hAnsi="AktivGrotesk-Regular" w:cstheme="minorHAnsi"/>
        </w:rPr>
      </w:pPr>
    </w:p>
    <w:p w14:paraId="77A29580" w14:textId="465D3CC7" w:rsidR="000271BD" w:rsidRDefault="000271BD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 xml:space="preserve">Adaptabilitat al sistema de </w:t>
      </w:r>
      <w:proofErr w:type="spellStart"/>
      <w:r>
        <w:rPr>
          <w:rFonts w:ascii="AktivGrotesk-Regular" w:hAnsi="AktivGrotesk-Regular" w:cstheme="minorHAnsi"/>
        </w:rPr>
        <w:t>mopa</w:t>
      </w:r>
      <w:proofErr w:type="spellEnd"/>
      <w:r>
        <w:rPr>
          <w:rFonts w:ascii="AktivGrotesk-Regular" w:hAnsi="AktivGrotesk-Regular" w:cstheme="minorHAnsi"/>
        </w:rPr>
        <w:t xml:space="preserve">: </w:t>
      </w:r>
      <w:r w:rsidRPr="000271BD">
        <w:rPr>
          <w:rFonts w:ascii="AktivGrotesk-Regular" w:hAnsi="AktivGrotesk-Regular" w:cstheme="minorHAnsi"/>
        </w:rPr>
        <w:t>Facilitat d’ús amb el sistema de suport estàndard de 60 x 25 cm, compatibilitat amb fixació mecànica</w:t>
      </w:r>
      <w:r>
        <w:rPr>
          <w:rFonts w:ascii="AktivGrotesk-Regular" w:hAnsi="AktivGrotesk-Regular" w:cstheme="minorHAnsi"/>
        </w:rPr>
        <w:t xml:space="preserve"> i facilitat de col·locació</w:t>
      </w:r>
      <w:r w:rsidRPr="0065098D">
        <w:rPr>
          <w:rFonts w:ascii="AktivGrotesk-Regular" w:hAnsi="AktivGrotesk-Regular" w:cstheme="minorHAnsi"/>
        </w:rPr>
        <w:t xml:space="preserve"> (fins a 5 punts)</w:t>
      </w:r>
      <w:r>
        <w:rPr>
          <w:rFonts w:ascii="AktivGrotesk-Regular" w:hAnsi="AktivGrotesk-Regular" w:cstheme="minorHAnsi"/>
        </w:rPr>
        <w:t>.</w:t>
      </w:r>
    </w:p>
    <w:p w14:paraId="334E42D1" w14:textId="77777777" w:rsidR="000271BD" w:rsidRPr="0065098D" w:rsidRDefault="000271BD" w:rsidP="000271BD">
      <w:pPr>
        <w:pStyle w:val="Prrafodelista"/>
        <w:rPr>
          <w:rFonts w:ascii="AktivGrotesk-Regular" w:hAnsi="AktivGrotesk-Regular" w:cstheme="minorHAnsi"/>
        </w:rPr>
      </w:pPr>
    </w:p>
    <w:p w14:paraId="5C661461" w14:textId="73CD1DF6" w:rsidR="000271BD" w:rsidRPr="0065098D" w:rsidRDefault="000271BD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 xml:space="preserve">Confort per al personal: </w:t>
      </w:r>
      <w:r w:rsidRPr="000271BD">
        <w:rPr>
          <w:rFonts w:ascii="AktivGrotesk-Regular" w:hAnsi="AktivGrotesk-Regular" w:cstheme="minorHAnsi"/>
        </w:rPr>
        <w:t>Percepció ergonòmica del personal operari sobre el maneig, pes, tacte i comoditat durant l’ús</w:t>
      </w:r>
      <w:r>
        <w:rPr>
          <w:rFonts w:ascii="AktivGrotesk-Regular" w:hAnsi="AktivGrotesk-Regular" w:cstheme="minorHAnsi"/>
        </w:rPr>
        <w:t>: (f</w:t>
      </w:r>
      <w:r w:rsidRPr="0065098D">
        <w:rPr>
          <w:rFonts w:ascii="AktivGrotesk-Regular" w:hAnsi="AktivGrotesk-Regular" w:cstheme="minorHAnsi"/>
        </w:rPr>
        <w:t>ins a 5 punts).</w:t>
      </w:r>
    </w:p>
    <w:p w14:paraId="5328BFE1" w14:textId="77777777" w:rsidR="000271BD" w:rsidRPr="0065098D" w:rsidRDefault="000271BD" w:rsidP="000271BD">
      <w:pPr>
        <w:pStyle w:val="Prrafodelista"/>
        <w:rPr>
          <w:rFonts w:ascii="AktivGrotesk-Regular" w:hAnsi="AktivGrotesk-Regular" w:cstheme="minorHAnsi"/>
          <w:color w:val="FF0000"/>
        </w:rPr>
      </w:pPr>
    </w:p>
    <w:p w14:paraId="5D55F121" w14:textId="77777777" w:rsidR="000271BD" w:rsidRDefault="000271BD" w:rsidP="000271BD">
      <w:pPr>
        <w:ind w:left="708"/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19A399" wp14:editId="09A5D716">
                <wp:simplePos x="0" y="0"/>
                <wp:positionH relativeFrom="column">
                  <wp:posOffset>351850</wp:posOffset>
                </wp:positionH>
                <wp:positionV relativeFrom="paragraph">
                  <wp:posOffset>59581</wp:posOffset>
                </wp:positionV>
                <wp:extent cx="5153025" cy="983411"/>
                <wp:effectExtent l="0" t="0" r="28575" b="26670"/>
                <wp:wrapNone/>
                <wp:docPr id="12" name="Rectá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25" cy="98341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841023" id="Rectángulo 12" o:spid="_x0000_s1026" style="position:absolute;margin-left:27.7pt;margin-top:4.7pt;width:405.75pt;height:77.4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" filled="f" strokecolor="black [3213]" strokeweight="1.5pt"/>
            </w:pict>
          </mc:Fallback>
        </mc:AlternateContent>
      </w:r>
    </w:p>
    <w:p w14:paraId="45106963" w14:textId="54C39865" w:rsidR="000271BD" w:rsidRPr="00AF6D18" w:rsidRDefault="000271BD" w:rsidP="000271BD">
      <w:pPr>
        <w:ind w:left="720"/>
        <w:jc w:val="both"/>
        <w:rPr>
          <w:rFonts w:ascii="AktivGrotesk-Regular" w:hAnsi="AktivGrotesk-Regular" w:cstheme="minorHAnsi"/>
          <w:i/>
          <w:sz w:val="16"/>
          <w:szCs w:val="16"/>
        </w:rPr>
      </w:pPr>
      <w:r w:rsidRPr="00AF6D18">
        <w:rPr>
          <w:rFonts w:ascii="AktivGrotesk-Regular" w:hAnsi="AktivGrotesk-Regular" w:cstheme="minorHAnsi"/>
          <w:i/>
          <w:sz w:val="16"/>
          <w:szCs w:val="16"/>
        </w:rPr>
        <w:t>No passaran a la següent fase de valoració del sobre C i quedaran excloses aquelles propostes tècniques que no superin els llindars mínims indicats de cada lot:</w:t>
      </w:r>
      <w:r>
        <w:rPr>
          <w:rFonts w:ascii="AktivGrotesk-Regular" w:hAnsi="AktivGrotesk-Regular" w:cstheme="minorHAnsi"/>
          <w:i/>
          <w:sz w:val="16"/>
          <w:szCs w:val="16"/>
        </w:rPr>
        <w:t xml:space="preserve"> </w:t>
      </w:r>
    </w:p>
    <w:p w14:paraId="21A7D21C" w14:textId="77777777" w:rsidR="000271BD" w:rsidRPr="00AF6D18" w:rsidRDefault="000271BD" w:rsidP="000271BD">
      <w:pPr>
        <w:ind w:left="1428"/>
        <w:jc w:val="both"/>
        <w:rPr>
          <w:rFonts w:ascii="AktivGrotesk-Regular" w:hAnsi="AktivGrotesk-Regular" w:cstheme="minorHAnsi"/>
          <w:sz w:val="16"/>
          <w:szCs w:val="16"/>
        </w:rPr>
      </w:pPr>
    </w:p>
    <w:p w14:paraId="3E34392A" w14:textId="780BF27E" w:rsidR="000271BD" w:rsidRPr="00AF6D18" w:rsidRDefault="000271BD" w:rsidP="00531947">
      <w:pPr>
        <w:pStyle w:val="Prrafodelista"/>
        <w:numPr>
          <w:ilvl w:val="0"/>
          <w:numId w:val="4"/>
        </w:numPr>
        <w:spacing w:after="160" w:line="259" w:lineRule="auto"/>
        <w:ind w:left="1080"/>
        <w:jc w:val="both"/>
        <w:rPr>
          <w:rFonts w:ascii="AktivGrotesk-Regular" w:hAnsi="AktivGrotesk-Regular" w:cs="Calibri Light"/>
          <w:b/>
          <w:i/>
          <w:sz w:val="16"/>
          <w:szCs w:val="16"/>
        </w:rPr>
      </w:pP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Llindar mínim de qualitat en cas que no s’apliqui la fórmula: puntuació mínima de </w:t>
      </w:r>
      <w:r w:rsidR="00D377D9">
        <w:rPr>
          <w:rFonts w:ascii="AktivGrotesk-Regular" w:hAnsi="AktivGrotesk-Regular" w:cs="Calibri Light"/>
          <w:b/>
          <w:i/>
          <w:sz w:val="16"/>
          <w:szCs w:val="16"/>
        </w:rPr>
        <w:t>18</w:t>
      </w: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 punts.</w:t>
      </w:r>
    </w:p>
    <w:p w14:paraId="7481D48D" w14:textId="625E97AE" w:rsidR="000271BD" w:rsidRPr="00AF6D18" w:rsidRDefault="000271BD" w:rsidP="00531947">
      <w:pPr>
        <w:pStyle w:val="Prrafodelista"/>
        <w:numPr>
          <w:ilvl w:val="0"/>
          <w:numId w:val="4"/>
        </w:numPr>
        <w:spacing w:after="200" w:line="276" w:lineRule="auto"/>
        <w:ind w:left="1080"/>
        <w:jc w:val="both"/>
        <w:rPr>
          <w:rFonts w:ascii="AktivGrotesk-Regular" w:hAnsi="AktivGrotesk-Regular" w:cs="Calibri Light"/>
          <w:sz w:val="16"/>
          <w:szCs w:val="16"/>
        </w:rPr>
      </w:pP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Llindar mínim de qualitat en cas que s’apliqui la fórmula: puntuació mínima de </w:t>
      </w:r>
      <w:r w:rsidR="00D377D9">
        <w:rPr>
          <w:rFonts w:ascii="AktivGrotesk-Regular" w:hAnsi="AktivGrotesk-Regular" w:cs="Calibri Light"/>
          <w:b/>
          <w:i/>
          <w:sz w:val="16"/>
          <w:szCs w:val="16"/>
        </w:rPr>
        <w:t>19</w:t>
      </w: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 punts</w:t>
      </w:r>
    </w:p>
    <w:p w14:paraId="33C40C53" w14:textId="77777777" w:rsidR="000271BD" w:rsidRPr="0059131C" w:rsidRDefault="000271BD" w:rsidP="000271BD">
      <w:pPr>
        <w:pStyle w:val="Prrafodelista"/>
        <w:spacing w:after="200" w:line="276" w:lineRule="auto"/>
        <w:ind w:left="1080"/>
        <w:jc w:val="both"/>
        <w:rPr>
          <w:rFonts w:ascii="AktivGrotesk-Regular" w:hAnsi="AktivGrotesk-Regular" w:cs="Calibri Light"/>
        </w:rPr>
      </w:pPr>
    </w:p>
    <w:p w14:paraId="0D4A6D3D" w14:textId="77777777" w:rsidR="000271BD" w:rsidRDefault="000271BD" w:rsidP="000271BD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16F1B19D" w14:textId="4CD5C867" w:rsidR="00A961F9" w:rsidRDefault="00A961F9" w:rsidP="00B869AB">
      <w:pPr>
        <w:jc w:val="center"/>
        <w:rPr>
          <w:rFonts w:ascii="AktivGrotesk-Regular" w:hAnsi="AktivGrotesk-Regular" w:cstheme="minorHAnsi"/>
          <w:b/>
          <w:iCs/>
          <w:color w:val="000000"/>
          <w:sz w:val="26"/>
          <w:szCs w:val="26"/>
          <w:u w:val="single"/>
        </w:rPr>
      </w:pPr>
    </w:p>
    <w:p w14:paraId="63F51388" w14:textId="77777777" w:rsidR="000C7B2C" w:rsidRDefault="000C7B2C" w:rsidP="00D377D9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55D6CC62" w14:textId="1AAFC3BE" w:rsidR="00D377D9" w:rsidRDefault="00D377D9" w:rsidP="00D377D9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  <w:r>
        <w:rPr>
          <w:rFonts w:ascii="AktivGrotesk-Regular" w:hAnsi="AktivGrotesk-Regular" w:cstheme="minorHAnsi"/>
          <w:b/>
          <w:i/>
        </w:rPr>
        <w:lastRenderedPageBreak/>
        <w:t>LOT MN05</w:t>
      </w:r>
      <w:r w:rsidRPr="00DD4496">
        <w:rPr>
          <w:rFonts w:ascii="AktivGrotesk-Regular" w:hAnsi="AktivGrotesk-Regular" w:cstheme="minorHAnsi"/>
          <w:b/>
          <w:i/>
        </w:rPr>
        <w:t xml:space="preserve"> – </w:t>
      </w:r>
      <w:r>
        <w:rPr>
          <w:rFonts w:ascii="AktivGrotesk-Regular" w:hAnsi="AktivGrotesk-Regular" w:cstheme="minorHAnsi"/>
          <w:b/>
          <w:i/>
        </w:rPr>
        <w:t>BAIETA DE PAL (màxim 30 punts)</w:t>
      </w:r>
    </w:p>
    <w:p w14:paraId="2C6BB434" w14:textId="77777777" w:rsidR="00D377D9" w:rsidRDefault="00D377D9" w:rsidP="00D377D9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4E90A6AB" w14:textId="04392489" w:rsidR="00D377D9" w:rsidRPr="00531947" w:rsidRDefault="00D377D9" w:rsidP="00531947">
      <w:pPr>
        <w:pStyle w:val="Prrafodelista"/>
        <w:numPr>
          <w:ilvl w:val="0"/>
          <w:numId w:val="15"/>
        </w:num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  <w:r w:rsidRPr="00531947">
        <w:rPr>
          <w:rFonts w:ascii="AktivGrotesk-Regular" w:hAnsi="AktivGrotesk-Regular" w:cstheme="minorHAnsi"/>
          <w:b/>
        </w:rPr>
        <w:t>Millores tècniques (5 punts)</w:t>
      </w:r>
    </w:p>
    <w:p w14:paraId="1E56D73F" w14:textId="77777777" w:rsidR="00D377D9" w:rsidRDefault="00D377D9" w:rsidP="00D377D9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0B4ACC07" w14:textId="77777777" w:rsidR="00D377D9" w:rsidRDefault="00D377D9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Contingut de com a mínim el 90% de cotó en la baieta de pal de cotó.</w:t>
      </w:r>
    </w:p>
    <w:p w14:paraId="048C5FA9" w14:textId="2B2C800D" w:rsidR="00D377D9" w:rsidRDefault="00D377D9" w:rsidP="00531947">
      <w:pPr>
        <w:pStyle w:val="Prrafodelista"/>
        <w:numPr>
          <w:ilvl w:val="1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Si (5 punts).</w:t>
      </w:r>
    </w:p>
    <w:p w14:paraId="65392F43" w14:textId="305747C3" w:rsidR="00D377D9" w:rsidRDefault="00D377D9" w:rsidP="00531947">
      <w:pPr>
        <w:pStyle w:val="Prrafodelista"/>
        <w:numPr>
          <w:ilvl w:val="1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No (0 punts).</w:t>
      </w:r>
    </w:p>
    <w:p w14:paraId="784D7798" w14:textId="77777777" w:rsidR="00D377D9" w:rsidRDefault="00D377D9" w:rsidP="00D377D9">
      <w:pPr>
        <w:pStyle w:val="Prrafodelista"/>
        <w:tabs>
          <w:tab w:val="right" w:pos="8222"/>
        </w:tabs>
        <w:jc w:val="both"/>
        <w:rPr>
          <w:rFonts w:ascii="AktivGrotesk-Regular" w:hAnsi="AktivGrotesk-Regular" w:cstheme="minorHAnsi"/>
        </w:rPr>
      </w:pPr>
    </w:p>
    <w:p w14:paraId="047235EB" w14:textId="77777777" w:rsidR="00F733A2" w:rsidRDefault="00F733A2" w:rsidP="00D377D9">
      <w:p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</w:rPr>
      </w:pPr>
    </w:p>
    <w:p w14:paraId="3C94B31A" w14:textId="762476E4" w:rsidR="007C6608" w:rsidRPr="00531947" w:rsidRDefault="00D377D9" w:rsidP="00531947">
      <w:pPr>
        <w:pStyle w:val="Prrafodelista"/>
        <w:numPr>
          <w:ilvl w:val="0"/>
          <w:numId w:val="15"/>
        </w:num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</w:rPr>
      </w:pPr>
      <w:r w:rsidRPr="00531947">
        <w:rPr>
          <w:rFonts w:ascii="AktivGrotesk-Regular" w:hAnsi="AktivGrotesk-Regular" w:cstheme="minorHAnsi"/>
          <w:b/>
        </w:rPr>
        <w:t xml:space="preserve">Valoració de les característiques tècniques (màxim 25 punts) </w:t>
      </w:r>
    </w:p>
    <w:p w14:paraId="3AECF83F" w14:textId="61B01EA6" w:rsidR="00D377D9" w:rsidRPr="00F72097" w:rsidRDefault="00D377D9" w:rsidP="00D377D9">
      <w:p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  <w:r w:rsidRPr="002B103B">
        <w:rPr>
          <w:rFonts w:ascii="AktivGrotesk-Regular" w:hAnsi="AktivGrotesk-Regular" w:cstheme="minorHAnsi"/>
        </w:rPr>
        <w:t xml:space="preserve">Aquesta valoració estarà basada amb l’avaluació de les mostres per part dels tècnics </w:t>
      </w:r>
      <w:r>
        <w:rPr>
          <w:rFonts w:ascii="AktivGrotesk-Regular" w:hAnsi="AktivGrotesk-Regular" w:cstheme="minorHAnsi"/>
        </w:rPr>
        <w:t>responsables</w:t>
      </w:r>
      <w:r w:rsidRPr="002B103B">
        <w:rPr>
          <w:rFonts w:ascii="AktivGrotesk-Regular" w:hAnsi="AktivGrotesk-Regular" w:cstheme="minorHAnsi"/>
        </w:rPr>
        <w:t xml:space="preserve"> durant la fase d</w:t>
      </w:r>
      <w:r>
        <w:rPr>
          <w:rFonts w:ascii="AktivGrotesk-Regular" w:hAnsi="AktivGrotesk-Regular" w:cstheme="minorHAnsi"/>
        </w:rPr>
        <w:t>’avaluació</w:t>
      </w:r>
      <w:r w:rsidRPr="002B103B">
        <w:rPr>
          <w:rFonts w:ascii="AktivGrotesk-Regular" w:hAnsi="AktivGrotesk-Regular" w:cstheme="minorHAnsi"/>
        </w:rPr>
        <w:t xml:space="preserve"> tècnica.</w:t>
      </w:r>
    </w:p>
    <w:p w14:paraId="2FFC5C0F" w14:textId="77777777" w:rsidR="00D377D9" w:rsidRDefault="00D377D9" w:rsidP="00D377D9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7F6476C0" w14:textId="7B8E3A8F" w:rsidR="00D377D9" w:rsidRPr="00D377D9" w:rsidRDefault="00D377D9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Densitat de la troca</w:t>
      </w:r>
      <w:r w:rsidRPr="003A7EE3">
        <w:rPr>
          <w:rFonts w:ascii="AktivGrotesk-Regular" w:hAnsi="AktivGrotesk-Regular" w:cstheme="minorHAnsi"/>
        </w:rPr>
        <w:t xml:space="preserve">: </w:t>
      </w:r>
      <w:r w:rsidRPr="000271BD">
        <w:rPr>
          <w:rFonts w:ascii="AktivGrotesk-Regular" w:hAnsi="AktivGrotesk-Regular" w:cstheme="minorHAnsi"/>
        </w:rPr>
        <w:t xml:space="preserve">Valoració </w:t>
      </w:r>
      <w:r>
        <w:rPr>
          <w:rFonts w:ascii="AktivGrotesk-Regular" w:hAnsi="AktivGrotesk-Regular" w:cstheme="minorHAnsi"/>
        </w:rPr>
        <w:t>de la percepció de la densitat</w:t>
      </w:r>
      <w:r w:rsidR="008F0F79">
        <w:rPr>
          <w:rFonts w:ascii="AktivGrotesk-Regular" w:hAnsi="AktivGrotesk-Regular" w:cstheme="minorHAnsi"/>
        </w:rPr>
        <w:t>, lliscament</w:t>
      </w:r>
      <w:r>
        <w:rPr>
          <w:rFonts w:ascii="AktivGrotesk-Regular" w:hAnsi="AktivGrotesk-Regular" w:cstheme="minorHAnsi"/>
        </w:rPr>
        <w:t xml:space="preserve"> i capacitat d’absorció de la baieta de pal.</w:t>
      </w:r>
      <w:r w:rsidRPr="00D377D9">
        <w:rPr>
          <w:rFonts w:ascii="AktivGrotesk-Regular" w:hAnsi="AktivGrotesk-Regular" w:cstheme="minorHAnsi"/>
        </w:rPr>
        <w:t xml:space="preserve"> (fins a 10 punts).</w:t>
      </w:r>
    </w:p>
    <w:p w14:paraId="4C2C92A5" w14:textId="1CEF3474" w:rsidR="00D377D9" w:rsidRPr="00FA1B99" w:rsidRDefault="00D377D9" w:rsidP="00D377D9">
      <w:pPr>
        <w:tabs>
          <w:tab w:val="right" w:pos="8222"/>
        </w:tabs>
        <w:jc w:val="both"/>
        <w:rPr>
          <w:rFonts w:ascii="AktivGrotesk-Regular" w:hAnsi="AktivGrotesk-Regular" w:cstheme="minorHAnsi"/>
          <w:color w:val="FF0000"/>
        </w:rPr>
      </w:pPr>
    </w:p>
    <w:p w14:paraId="6502972F" w14:textId="659FD9D8" w:rsidR="00D377D9" w:rsidRDefault="00D377D9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 xml:space="preserve">Homogeneïtat i resistència del fil: </w:t>
      </w:r>
      <w:r w:rsidRPr="00D377D9">
        <w:rPr>
          <w:rFonts w:ascii="AktivGrotesk-Regular" w:hAnsi="AktivGrotesk-Regular" w:cstheme="minorHAnsi"/>
        </w:rPr>
        <w:t>Es considerarà la qualitat del fil utilitzat, uniformitat del trenat, resistència al trencament i comportament en ús prolongat.</w:t>
      </w:r>
      <w:r>
        <w:rPr>
          <w:rFonts w:ascii="AktivGrotesk-Regular" w:hAnsi="AktivGrotesk-Regular" w:cstheme="minorHAnsi"/>
        </w:rPr>
        <w:t xml:space="preserve"> (fins a 5 punts).</w:t>
      </w:r>
    </w:p>
    <w:p w14:paraId="2F6EDEB6" w14:textId="77777777" w:rsidR="00D377D9" w:rsidRPr="0065098D" w:rsidRDefault="00D377D9" w:rsidP="00D377D9">
      <w:pPr>
        <w:pStyle w:val="Prrafodelista"/>
        <w:rPr>
          <w:rFonts w:ascii="AktivGrotesk-Regular" w:hAnsi="AktivGrotesk-Regular" w:cstheme="minorHAnsi"/>
        </w:rPr>
      </w:pPr>
    </w:p>
    <w:p w14:paraId="4B62B087" w14:textId="3C15137A" w:rsidR="00D377D9" w:rsidRDefault="00FC45FB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Acabat de la cass</w:t>
      </w:r>
      <w:r w:rsidR="00D377D9" w:rsidRPr="00D377D9">
        <w:rPr>
          <w:rFonts w:ascii="AktivGrotesk-Regular" w:hAnsi="AktivGrotesk-Regular" w:cstheme="minorHAnsi"/>
        </w:rPr>
        <w:t xml:space="preserve">oleta i </w:t>
      </w:r>
      <w:r w:rsidR="00470736">
        <w:rPr>
          <w:rFonts w:ascii="AktivGrotesk-Regular" w:hAnsi="AktivGrotesk-Regular" w:cstheme="minorHAnsi"/>
        </w:rPr>
        <w:t>facilitat de roscat:</w:t>
      </w:r>
      <w:r w:rsidR="00D377D9">
        <w:rPr>
          <w:rFonts w:ascii="AktivGrotesk-Regular" w:hAnsi="AktivGrotesk-Regular" w:cstheme="minorHAnsi"/>
        </w:rPr>
        <w:t xml:space="preserve"> </w:t>
      </w:r>
      <w:r>
        <w:rPr>
          <w:rFonts w:ascii="AktivGrotesk-Regular" w:hAnsi="AktivGrotesk-Regular" w:cstheme="minorHAnsi"/>
        </w:rPr>
        <w:t>Es valorarà el disseny de la cass</w:t>
      </w:r>
      <w:r w:rsidR="00D377D9" w:rsidRPr="00D377D9">
        <w:rPr>
          <w:rFonts w:ascii="AktivGrotesk-Regular" w:hAnsi="AktivGrotesk-Regular" w:cstheme="minorHAnsi"/>
        </w:rPr>
        <w:t xml:space="preserve">oleta, la seva ergonomia, robustesa i </w:t>
      </w:r>
      <w:r w:rsidR="00470736">
        <w:rPr>
          <w:rFonts w:ascii="AktivGrotesk-Regular" w:hAnsi="AktivGrotesk-Regular" w:cstheme="minorHAnsi"/>
        </w:rPr>
        <w:t>el senzill encaix</w:t>
      </w:r>
      <w:r w:rsidR="00D377D9" w:rsidRPr="00D377D9">
        <w:rPr>
          <w:rFonts w:ascii="AktivGrotesk-Regular" w:hAnsi="AktivGrotesk-Regular" w:cstheme="minorHAnsi"/>
        </w:rPr>
        <w:t xml:space="preserve"> amb </w:t>
      </w:r>
      <w:r w:rsidR="00470736">
        <w:rPr>
          <w:rFonts w:ascii="AktivGrotesk-Regular" w:hAnsi="AktivGrotesk-Regular" w:cstheme="minorHAnsi"/>
        </w:rPr>
        <w:t>p</w:t>
      </w:r>
      <w:r w:rsidR="00470736" w:rsidRPr="00470736">
        <w:rPr>
          <w:rFonts w:ascii="AktivGrotesk-Regular" w:hAnsi="AktivGrotesk-Regular" w:cstheme="minorHAnsi"/>
        </w:rPr>
        <w:t>al</w:t>
      </w:r>
      <w:r w:rsidR="00470736">
        <w:rPr>
          <w:rFonts w:ascii="AktivGrotesk-Regular" w:hAnsi="AktivGrotesk-Regular" w:cstheme="minorHAnsi"/>
        </w:rPr>
        <w:t>s</w:t>
      </w:r>
      <w:r w:rsidR="00470736" w:rsidRPr="00470736">
        <w:rPr>
          <w:rFonts w:ascii="AktivGrotesk-Regular" w:hAnsi="AktivGrotesk-Regular" w:cstheme="minorHAnsi"/>
        </w:rPr>
        <w:t xml:space="preserve"> amb rosca universal (compatible amb la majoria d’escombres i </w:t>
      </w:r>
      <w:r w:rsidR="00A8445B">
        <w:rPr>
          <w:rFonts w:ascii="AktivGrotesk-Regular" w:hAnsi="AktivGrotesk-Regular" w:cstheme="minorHAnsi"/>
        </w:rPr>
        <w:t>pals de fregar</w:t>
      </w:r>
      <w:r w:rsidR="00470736" w:rsidRPr="00470736">
        <w:rPr>
          <w:rFonts w:ascii="AktivGrotesk-Regular" w:hAnsi="AktivGrotesk-Regular" w:cstheme="minorHAnsi"/>
        </w:rPr>
        <w:t xml:space="preserve"> del mercat europeu, tipus rosca italiana) </w:t>
      </w:r>
      <w:r w:rsidR="00D377D9">
        <w:rPr>
          <w:rFonts w:ascii="AktivGrotesk-Regular" w:hAnsi="AktivGrotesk-Regular" w:cstheme="minorHAnsi"/>
        </w:rPr>
        <w:t>(fins a 5 punts).</w:t>
      </w:r>
    </w:p>
    <w:p w14:paraId="2D53319A" w14:textId="77777777" w:rsidR="00FC45FB" w:rsidRPr="00FC45FB" w:rsidRDefault="00FC45FB" w:rsidP="00FC45FB">
      <w:pPr>
        <w:pStyle w:val="Prrafodelista"/>
        <w:rPr>
          <w:rFonts w:ascii="AktivGrotesk-Regular" w:hAnsi="AktivGrotesk-Regular" w:cstheme="minorHAnsi"/>
        </w:rPr>
      </w:pPr>
    </w:p>
    <w:p w14:paraId="6C443242" w14:textId="1BD237F7" w:rsidR="00FC45FB" w:rsidRDefault="00FC45FB" w:rsidP="00531947">
      <w:pPr>
        <w:pStyle w:val="Prrafodelista"/>
        <w:numPr>
          <w:ilvl w:val="0"/>
          <w:numId w:val="3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 xml:space="preserve">Presentació i identificació del producte: Es valorarà la claredat de l’etiquetatge, la qualitat de l’envàs individual i la incorporació d’elements </w:t>
      </w:r>
      <w:proofErr w:type="spellStart"/>
      <w:r>
        <w:rPr>
          <w:rFonts w:ascii="AktivGrotesk-Regular" w:hAnsi="AktivGrotesk-Regular" w:cstheme="minorHAnsi"/>
        </w:rPr>
        <w:t>identificatius</w:t>
      </w:r>
      <w:proofErr w:type="spellEnd"/>
      <w:r>
        <w:rPr>
          <w:rFonts w:ascii="AktivGrotesk-Regular" w:hAnsi="AktivGrotesk-Regular" w:cstheme="minorHAnsi"/>
        </w:rPr>
        <w:t xml:space="preserve"> per facilitar la diferenciació. (fins a 5 punts)</w:t>
      </w:r>
    </w:p>
    <w:p w14:paraId="241AFEAA" w14:textId="77777777" w:rsidR="00D377D9" w:rsidRPr="0065098D" w:rsidRDefault="00D377D9" w:rsidP="00D377D9">
      <w:pPr>
        <w:pStyle w:val="Prrafodelista"/>
        <w:rPr>
          <w:rFonts w:ascii="AktivGrotesk-Regular" w:hAnsi="AktivGrotesk-Regular" w:cstheme="minorHAnsi"/>
        </w:rPr>
      </w:pPr>
    </w:p>
    <w:p w14:paraId="5C6CA0DE" w14:textId="77777777" w:rsidR="00D377D9" w:rsidRDefault="00D377D9" w:rsidP="00D377D9">
      <w:pPr>
        <w:ind w:left="708"/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64ED31C" wp14:editId="19059185">
                <wp:simplePos x="0" y="0"/>
                <wp:positionH relativeFrom="column">
                  <wp:posOffset>351850</wp:posOffset>
                </wp:positionH>
                <wp:positionV relativeFrom="paragraph">
                  <wp:posOffset>59581</wp:posOffset>
                </wp:positionV>
                <wp:extent cx="5153025" cy="983411"/>
                <wp:effectExtent l="0" t="0" r="28575" b="2667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25" cy="98341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95E65A" id="Rectángulo 1" o:spid="_x0000_s1026" style="position:absolute;margin-left:27.7pt;margin-top:4.7pt;width:405.75pt;height:77.4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" filled="f" strokecolor="black [3213]" strokeweight="1.5pt"/>
            </w:pict>
          </mc:Fallback>
        </mc:AlternateContent>
      </w:r>
    </w:p>
    <w:p w14:paraId="4E643F63" w14:textId="77777777" w:rsidR="00D377D9" w:rsidRPr="00AF6D18" w:rsidRDefault="00D377D9" w:rsidP="00D377D9">
      <w:pPr>
        <w:ind w:left="720"/>
        <w:jc w:val="both"/>
        <w:rPr>
          <w:rFonts w:ascii="AktivGrotesk-Regular" w:hAnsi="AktivGrotesk-Regular" w:cstheme="minorHAnsi"/>
          <w:i/>
          <w:sz w:val="16"/>
          <w:szCs w:val="16"/>
        </w:rPr>
      </w:pPr>
      <w:r w:rsidRPr="00AF6D18">
        <w:rPr>
          <w:rFonts w:ascii="AktivGrotesk-Regular" w:hAnsi="AktivGrotesk-Regular" w:cstheme="minorHAnsi"/>
          <w:i/>
          <w:sz w:val="16"/>
          <w:szCs w:val="16"/>
        </w:rPr>
        <w:t>No passaran a la següent fase de valoració del sobre C i quedaran excloses aquelles propostes tècniques que no superin els llindars mínims indicats de cada lot:</w:t>
      </w:r>
      <w:r>
        <w:rPr>
          <w:rFonts w:ascii="AktivGrotesk-Regular" w:hAnsi="AktivGrotesk-Regular" w:cstheme="minorHAnsi"/>
          <w:i/>
          <w:sz w:val="16"/>
          <w:szCs w:val="16"/>
        </w:rPr>
        <w:t xml:space="preserve"> </w:t>
      </w:r>
    </w:p>
    <w:p w14:paraId="76E09187" w14:textId="77777777" w:rsidR="00D377D9" w:rsidRPr="00AF6D18" w:rsidRDefault="00D377D9" w:rsidP="00D377D9">
      <w:pPr>
        <w:ind w:left="1428"/>
        <w:jc w:val="both"/>
        <w:rPr>
          <w:rFonts w:ascii="AktivGrotesk-Regular" w:hAnsi="AktivGrotesk-Regular" w:cstheme="minorHAnsi"/>
          <w:sz w:val="16"/>
          <w:szCs w:val="16"/>
        </w:rPr>
      </w:pPr>
    </w:p>
    <w:p w14:paraId="203BDCB5" w14:textId="075B2241" w:rsidR="00D377D9" w:rsidRPr="00AF6D18" w:rsidRDefault="00D377D9" w:rsidP="00531947">
      <w:pPr>
        <w:pStyle w:val="Prrafodelista"/>
        <w:numPr>
          <w:ilvl w:val="0"/>
          <w:numId w:val="4"/>
        </w:numPr>
        <w:spacing w:after="160" w:line="259" w:lineRule="auto"/>
        <w:ind w:left="1080"/>
        <w:jc w:val="both"/>
        <w:rPr>
          <w:rFonts w:ascii="AktivGrotesk-Regular" w:hAnsi="AktivGrotesk-Regular" w:cs="Calibri Light"/>
          <w:b/>
          <w:i/>
          <w:sz w:val="16"/>
          <w:szCs w:val="16"/>
        </w:rPr>
      </w:pP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Llindar mínim de qualitat en cas que no s’apliqui la fórmula: puntuació mínima de </w:t>
      </w:r>
      <w:r w:rsidR="00FC45FB">
        <w:rPr>
          <w:rFonts w:ascii="AktivGrotesk-Regular" w:hAnsi="AktivGrotesk-Regular" w:cs="Calibri Light"/>
          <w:b/>
          <w:i/>
          <w:sz w:val="16"/>
          <w:szCs w:val="16"/>
        </w:rPr>
        <w:t>18</w:t>
      </w: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 punts.</w:t>
      </w:r>
    </w:p>
    <w:p w14:paraId="338EDE8D" w14:textId="58BCCB61" w:rsidR="00D377D9" w:rsidRPr="00AF6D18" w:rsidRDefault="00D377D9" w:rsidP="00531947">
      <w:pPr>
        <w:pStyle w:val="Prrafodelista"/>
        <w:numPr>
          <w:ilvl w:val="0"/>
          <w:numId w:val="4"/>
        </w:numPr>
        <w:spacing w:after="200" w:line="276" w:lineRule="auto"/>
        <w:ind w:left="1080"/>
        <w:jc w:val="both"/>
        <w:rPr>
          <w:rFonts w:ascii="AktivGrotesk-Regular" w:hAnsi="AktivGrotesk-Regular" w:cs="Calibri Light"/>
          <w:sz w:val="16"/>
          <w:szCs w:val="16"/>
        </w:rPr>
      </w:pP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Llindar mínim de qualitat en cas que s’apliqui la fórmula: puntuació mínima de </w:t>
      </w:r>
      <w:r w:rsidR="00FC45FB">
        <w:rPr>
          <w:rFonts w:ascii="AktivGrotesk-Regular" w:hAnsi="AktivGrotesk-Regular" w:cs="Calibri Light"/>
          <w:b/>
          <w:i/>
          <w:sz w:val="16"/>
          <w:szCs w:val="16"/>
        </w:rPr>
        <w:t>19</w:t>
      </w:r>
      <w:r w:rsidRPr="00AF6D18">
        <w:rPr>
          <w:rFonts w:ascii="AktivGrotesk-Regular" w:hAnsi="AktivGrotesk-Regular" w:cs="Calibri Light"/>
          <w:b/>
          <w:i/>
          <w:sz w:val="16"/>
          <w:szCs w:val="16"/>
        </w:rPr>
        <w:t xml:space="preserve"> punts</w:t>
      </w:r>
    </w:p>
    <w:p w14:paraId="0AFC960D" w14:textId="77777777" w:rsidR="00D377D9" w:rsidRPr="0059131C" w:rsidRDefault="00D377D9" w:rsidP="00D377D9">
      <w:pPr>
        <w:pStyle w:val="Prrafodelista"/>
        <w:spacing w:after="200" w:line="276" w:lineRule="auto"/>
        <w:ind w:left="1080"/>
        <w:jc w:val="both"/>
        <w:rPr>
          <w:rFonts w:ascii="AktivGrotesk-Regular" w:hAnsi="AktivGrotesk-Regular" w:cs="Calibri Light"/>
        </w:rPr>
      </w:pPr>
    </w:p>
    <w:p w14:paraId="17152780" w14:textId="77777777" w:rsidR="00D377D9" w:rsidRDefault="00D377D9" w:rsidP="00D377D9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736AC1D5" w14:textId="77777777" w:rsidR="00383B98" w:rsidRDefault="00383B98" w:rsidP="00383B98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0FBAAB3E" w14:textId="77777777" w:rsidR="00644221" w:rsidRDefault="00644221" w:rsidP="00383B98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6914C464" w14:textId="319A83AF" w:rsidR="00383B98" w:rsidRDefault="00383B98" w:rsidP="00383B98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  <w:r>
        <w:rPr>
          <w:rFonts w:ascii="AktivGrotesk-Regular" w:hAnsi="AktivGrotesk-Regular" w:cstheme="minorHAnsi"/>
          <w:b/>
          <w:i/>
        </w:rPr>
        <w:t>LOT MN07</w:t>
      </w:r>
      <w:r w:rsidRPr="00DD4496">
        <w:rPr>
          <w:rFonts w:ascii="AktivGrotesk-Regular" w:hAnsi="AktivGrotesk-Regular" w:cstheme="minorHAnsi"/>
          <w:b/>
          <w:i/>
        </w:rPr>
        <w:t xml:space="preserve"> – </w:t>
      </w:r>
      <w:r>
        <w:rPr>
          <w:rFonts w:ascii="AktivGrotesk-Regular" w:hAnsi="AktivGrotesk-Regular" w:cstheme="minorHAnsi"/>
          <w:b/>
          <w:i/>
        </w:rPr>
        <w:t>FREGALL FIBRA (màxim 30 punts)</w:t>
      </w:r>
    </w:p>
    <w:p w14:paraId="5CBF1C99" w14:textId="77777777" w:rsidR="00383B98" w:rsidRDefault="00383B98" w:rsidP="00383B98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09508445" w14:textId="2A9823D5" w:rsidR="007C6608" w:rsidRPr="00531947" w:rsidRDefault="00383B98" w:rsidP="00531947">
      <w:pPr>
        <w:pStyle w:val="Prrafodelista"/>
        <w:numPr>
          <w:ilvl w:val="0"/>
          <w:numId w:val="16"/>
        </w:num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</w:rPr>
      </w:pPr>
      <w:r w:rsidRPr="00531947">
        <w:rPr>
          <w:rFonts w:ascii="AktivGrotesk-Regular" w:hAnsi="AktivGrotesk-Regular" w:cstheme="minorHAnsi"/>
          <w:b/>
        </w:rPr>
        <w:t>Valoració de les característiques tècniques</w:t>
      </w:r>
      <w:r w:rsidR="007C6608" w:rsidRPr="00531947">
        <w:rPr>
          <w:rFonts w:ascii="AktivGrotesk-Regular" w:hAnsi="AktivGrotesk-Regular" w:cstheme="minorHAnsi"/>
          <w:b/>
        </w:rPr>
        <w:t xml:space="preserve"> </w:t>
      </w:r>
    </w:p>
    <w:p w14:paraId="0B91DDB3" w14:textId="1A2E9D2D" w:rsidR="00383B98" w:rsidRPr="00E073B4" w:rsidRDefault="00383B98" w:rsidP="00383B98">
      <w:p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  <w:r w:rsidRPr="00E073B4">
        <w:rPr>
          <w:rFonts w:ascii="AktivGrotesk-Regular" w:hAnsi="AktivGrotesk-Regular" w:cstheme="minorHAnsi"/>
        </w:rPr>
        <w:t>Aquesta valoració estarà basada amb l’avaluació de les mostres per part dels tècnics responsables durant la fase d’avaluació tècnica.</w:t>
      </w:r>
    </w:p>
    <w:p w14:paraId="75F2E215" w14:textId="77777777" w:rsidR="00383B98" w:rsidRPr="00E073B4" w:rsidRDefault="00383B98" w:rsidP="00383B98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4F85FB7B" w14:textId="771DAF70" w:rsidR="0090244B" w:rsidRPr="00E073B4" w:rsidRDefault="0090244B" w:rsidP="00531947">
      <w:pPr>
        <w:pStyle w:val="NormalWeb"/>
        <w:numPr>
          <w:ilvl w:val="0"/>
          <w:numId w:val="7"/>
        </w:numPr>
        <w:jc w:val="both"/>
        <w:rPr>
          <w:rFonts w:ascii="AktivGrotesk-Regular" w:hAnsi="AktivGrotesk-Regular" w:cstheme="minorHAnsi"/>
          <w:lang w:eastAsia="es-ES_tradnl"/>
        </w:rPr>
      </w:pPr>
      <w:r w:rsidRPr="00E073B4">
        <w:rPr>
          <w:rFonts w:ascii="AktivGrotesk-Regular" w:hAnsi="AktivGrotesk-Regular" w:cstheme="minorHAnsi"/>
          <w:bCs/>
          <w:lang w:eastAsia="es-ES_tradnl"/>
        </w:rPr>
        <w:t>Densitat i consistència de la fibra</w:t>
      </w:r>
      <w:r w:rsidRPr="00E073B4">
        <w:rPr>
          <w:rFonts w:ascii="AktivGrotesk-Regular" w:hAnsi="AktivGrotesk-Regular" w:cstheme="minorHAnsi"/>
          <w:lang w:eastAsia="es-ES_tradnl"/>
        </w:rPr>
        <w:t>: Major densitat i compactació de la fibra, que asseguri durabilitat, resistència al desgast i eficàcia de fregat sostingut. (fins a 10 punts).</w:t>
      </w:r>
    </w:p>
    <w:p w14:paraId="0BCA037D" w14:textId="45870E2B" w:rsidR="0090244B" w:rsidRPr="00E073B4" w:rsidRDefault="0090244B" w:rsidP="00531947">
      <w:pPr>
        <w:pStyle w:val="NormalWeb"/>
        <w:numPr>
          <w:ilvl w:val="0"/>
          <w:numId w:val="7"/>
        </w:numPr>
        <w:jc w:val="both"/>
        <w:rPr>
          <w:rFonts w:ascii="AktivGrotesk-Regular" w:hAnsi="AktivGrotesk-Regular" w:cstheme="minorHAnsi"/>
          <w:lang w:eastAsia="es-ES_tradnl"/>
        </w:rPr>
      </w:pPr>
      <w:r w:rsidRPr="00E073B4">
        <w:rPr>
          <w:rFonts w:ascii="AktivGrotesk-Regular" w:hAnsi="AktivGrotesk-Regular" w:cstheme="minorHAnsi"/>
          <w:lang w:eastAsia="es-ES_tradnl"/>
        </w:rPr>
        <w:t xml:space="preserve">Facilitat manipulació i adaptabilitat: es valorarà la </w:t>
      </w:r>
      <w:r w:rsidRPr="00E073B4">
        <w:rPr>
          <w:rFonts w:ascii="AktivGrotesk-Regular" w:hAnsi="AktivGrotesk-Regular" w:cstheme="minorHAnsi"/>
          <w:bCs/>
          <w:lang w:eastAsia="es-ES_tradnl"/>
        </w:rPr>
        <w:t>flexibilitat del rull</w:t>
      </w:r>
      <w:r w:rsidRPr="00E073B4">
        <w:rPr>
          <w:rFonts w:ascii="AktivGrotesk-Regular" w:hAnsi="AktivGrotesk-Regular" w:cstheme="minorHAnsi"/>
          <w:lang w:eastAsia="es-ES_tradnl"/>
        </w:rPr>
        <w:t xml:space="preserve"> per adaptar-se a superfícies irregulars o utensilis, l’</w:t>
      </w:r>
      <w:r w:rsidRPr="00E073B4">
        <w:rPr>
          <w:rFonts w:ascii="AktivGrotesk-Regular" w:hAnsi="AktivGrotesk-Regular" w:cstheme="minorHAnsi"/>
          <w:bCs/>
          <w:lang w:eastAsia="es-ES_tradnl"/>
        </w:rPr>
        <w:t>ergonomia</w:t>
      </w:r>
      <w:r w:rsidRPr="00E073B4">
        <w:rPr>
          <w:rFonts w:ascii="AktivGrotesk-Regular" w:hAnsi="AktivGrotesk-Regular" w:cstheme="minorHAnsi"/>
          <w:lang w:eastAsia="es-ES_tradnl"/>
        </w:rPr>
        <w:t xml:space="preserve"> i la facilitat de tall o divisió manual del producte sense pèrdua d’eficàcia. (fins a 10 punts).</w:t>
      </w:r>
    </w:p>
    <w:p w14:paraId="2A393C2B" w14:textId="48B207AD" w:rsidR="0090244B" w:rsidRPr="00E073B4" w:rsidRDefault="0090244B" w:rsidP="00531947">
      <w:pPr>
        <w:pStyle w:val="NormalWeb"/>
        <w:numPr>
          <w:ilvl w:val="0"/>
          <w:numId w:val="7"/>
        </w:numPr>
        <w:jc w:val="both"/>
        <w:rPr>
          <w:rFonts w:ascii="AktivGrotesk-Regular" w:hAnsi="AktivGrotesk-Regular" w:cstheme="minorHAnsi"/>
          <w:lang w:eastAsia="es-ES_tradnl"/>
        </w:rPr>
      </w:pPr>
      <w:r w:rsidRPr="00E073B4">
        <w:rPr>
          <w:rFonts w:ascii="AktivGrotesk-Regular" w:hAnsi="AktivGrotesk-Regular" w:cstheme="minorHAnsi"/>
          <w:bCs/>
          <w:lang w:eastAsia="es-ES_tradnl"/>
        </w:rPr>
        <w:lastRenderedPageBreak/>
        <w:t>Regularitat de la distribució de l’abrasió</w:t>
      </w:r>
      <w:r w:rsidRPr="00E073B4">
        <w:rPr>
          <w:rFonts w:ascii="AktivGrotesk-Regular" w:hAnsi="AktivGrotesk-Regular" w:cstheme="minorHAnsi"/>
          <w:lang w:eastAsia="es-ES_tradnl"/>
        </w:rPr>
        <w:t>: Es puntuarà que l’abrasió estigui integrada uniformement al llarg de la fibra i que no es perdi ràpidament amb l’ús. (fins a 5 punts).</w:t>
      </w:r>
    </w:p>
    <w:p w14:paraId="40B78101" w14:textId="2FA0B54A" w:rsidR="00383B98" w:rsidRDefault="0090244B" w:rsidP="00531947">
      <w:pPr>
        <w:pStyle w:val="NormalWeb"/>
        <w:numPr>
          <w:ilvl w:val="0"/>
          <w:numId w:val="7"/>
        </w:numPr>
        <w:jc w:val="both"/>
        <w:rPr>
          <w:rFonts w:ascii="AktivGrotesk-Regular" w:hAnsi="AktivGrotesk-Regular" w:cstheme="minorHAnsi"/>
          <w:lang w:eastAsia="es-ES_tradnl"/>
        </w:rPr>
      </w:pPr>
      <w:r w:rsidRPr="00E073B4">
        <w:rPr>
          <w:rFonts w:ascii="AktivGrotesk-Regular" w:hAnsi="AktivGrotesk-Regular" w:cstheme="minorHAnsi"/>
          <w:bCs/>
          <w:lang w:eastAsia="es-ES_tradnl"/>
        </w:rPr>
        <w:t>Adherència de les partícules abrasives</w:t>
      </w:r>
      <w:r w:rsidRPr="00E073B4">
        <w:rPr>
          <w:rFonts w:ascii="AktivGrotesk-Regular" w:hAnsi="AktivGrotesk-Regular" w:cstheme="minorHAnsi"/>
          <w:lang w:eastAsia="es-ES_tradnl"/>
        </w:rPr>
        <w:t>: Valoració del sistema de fixació de l’abrasió a la fibra i la seva resistència a l’esquinçament i a la desintegració. (fins a 5 punts).</w:t>
      </w:r>
    </w:p>
    <w:p w14:paraId="5ADCEAB0" w14:textId="77777777" w:rsidR="00383B98" w:rsidRPr="00383B98" w:rsidRDefault="00383B98" w:rsidP="00383B98">
      <w:pPr>
        <w:ind w:left="708"/>
        <w:jc w:val="both"/>
        <w:rPr>
          <w:rFonts w:ascii="AktivGrotesk-Regular" w:hAnsi="AktivGrotesk-Regular" w:cstheme="minorHAnsi"/>
          <w:color w:val="FF0000"/>
        </w:rPr>
      </w:pPr>
      <w:r w:rsidRPr="00383B98">
        <w:rPr>
          <w:rFonts w:ascii="AktivGrotesk-Regular" w:hAnsi="AktivGrotesk-Regular" w:cstheme="minorHAnsi"/>
          <w:noProof/>
          <w:color w:val="FF0000"/>
          <w:lang w:eastAsia="ca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5B9FE46" wp14:editId="625BE24C">
                <wp:simplePos x="0" y="0"/>
                <wp:positionH relativeFrom="column">
                  <wp:posOffset>351790</wp:posOffset>
                </wp:positionH>
                <wp:positionV relativeFrom="paragraph">
                  <wp:posOffset>30480</wp:posOffset>
                </wp:positionV>
                <wp:extent cx="5153025" cy="983411"/>
                <wp:effectExtent l="0" t="0" r="28575" b="2667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25" cy="98341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5CFB3" id="Rectángulo 2" o:spid="_x0000_s1026" style="position:absolute;margin-left:27.7pt;margin-top:2.4pt;width:405.75pt;height:77.4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" filled="f" strokecolor="black [3213]" strokeweight="1.5pt"/>
            </w:pict>
          </mc:Fallback>
        </mc:AlternateContent>
      </w:r>
    </w:p>
    <w:p w14:paraId="68244E48" w14:textId="77777777" w:rsidR="00383B98" w:rsidRPr="00E073B4" w:rsidRDefault="00383B98" w:rsidP="00383B98">
      <w:pPr>
        <w:ind w:left="720"/>
        <w:jc w:val="both"/>
        <w:rPr>
          <w:rFonts w:ascii="AktivGrotesk-Regular" w:hAnsi="AktivGrotesk-Regular" w:cstheme="minorHAnsi"/>
          <w:i/>
          <w:sz w:val="16"/>
          <w:szCs w:val="16"/>
        </w:rPr>
      </w:pPr>
      <w:r w:rsidRPr="00E073B4">
        <w:rPr>
          <w:rFonts w:ascii="AktivGrotesk-Regular" w:hAnsi="AktivGrotesk-Regular" w:cstheme="minorHAnsi"/>
          <w:i/>
          <w:sz w:val="16"/>
          <w:szCs w:val="16"/>
        </w:rPr>
        <w:t xml:space="preserve">No passaran a la següent fase de valoració del sobre C i quedaran excloses aquelles propostes tècniques que no superin els llindars mínims indicats de cada lot: </w:t>
      </w:r>
    </w:p>
    <w:p w14:paraId="53DC1305" w14:textId="77777777" w:rsidR="00383B98" w:rsidRPr="00E073B4" w:rsidRDefault="00383B98" w:rsidP="00383B98">
      <w:pPr>
        <w:ind w:left="1428"/>
        <w:jc w:val="both"/>
        <w:rPr>
          <w:rFonts w:ascii="AktivGrotesk-Regular" w:hAnsi="AktivGrotesk-Regular" w:cstheme="minorHAnsi"/>
          <w:sz w:val="16"/>
          <w:szCs w:val="16"/>
        </w:rPr>
      </w:pPr>
    </w:p>
    <w:p w14:paraId="3CD2921D" w14:textId="77777777" w:rsidR="00383B98" w:rsidRPr="00E073B4" w:rsidRDefault="00383B98" w:rsidP="00531947">
      <w:pPr>
        <w:pStyle w:val="Prrafodelista"/>
        <w:numPr>
          <w:ilvl w:val="0"/>
          <w:numId w:val="4"/>
        </w:numPr>
        <w:spacing w:after="160" w:line="259" w:lineRule="auto"/>
        <w:ind w:left="1080"/>
        <w:jc w:val="both"/>
        <w:rPr>
          <w:rFonts w:ascii="AktivGrotesk-Regular" w:hAnsi="AktivGrotesk-Regular" w:cs="Calibri Light"/>
          <w:b/>
          <w:i/>
          <w:sz w:val="16"/>
          <w:szCs w:val="16"/>
        </w:rPr>
      </w:pPr>
      <w:r w:rsidRPr="00E073B4">
        <w:rPr>
          <w:rFonts w:ascii="AktivGrotesk-Regular" w:hAnsi="AktivGrotesk-Regular" w:cs="Calibri Light"/>
          <w:b/>
          <w:i/>
          <w:sz w:val="16"/>
          <w:szCs w:val="16"/>
        </w:rPr>
        <w:t>Llindar mínim de qualitat en cas que no s’apliqui la fórmula: puntuació mínima de 18 punts.</w:t>
      </w:r>
    </w:p>
    <w:p w14:paraId="753C4091" w14:textId="77777777" w:rsidR="00383B98" w:rsidRPr="00E073B4" w:rsidRDefault="00383B98" w:rsidP="00531947">
      <w:pPr>
        <w:pStyle w:val="Prrafodelista"/>
        <w:numPr>
          <w:ilvl w:val="0"/>
          <w:numId w:val="4"/>
        </w:numPr>
        <w:spacing w:after="200" w:line="276" w:lineRule="auto"/>
        <w:ind w:left="1080"/>
        <w:jc w:val="both"/>
        <w:rPr>
          <w:rFonts w:ascii="AktivGrotesk-Regular" w:hAnsi="AktivGrotesk-Regular" w:cs="Calibri Light"/>
          <w:sz w:val="16"/>
          <w:szCs w:val="16"/>
        </w:rPr>
      </w:pPr>
      <w:r w:rsidRPr="00E073B4">
        <w:rPr>
          <w:rFonts w:ascii="AktivGrotesk-Regular" w:hAnsi="AktivGrotesk-Regular" w:cs="Calibri Light"/>
          <w:b/>
          <w:i/>
          <w:sz w:val="16"/>
          <w:szCs w:val="16"/>
        </w:rPr>
        <w:t>Llindar mínim de qualitat en cas que s’apliqui la fórmula: puntuació mínima de 19 punts</w:t>
      </w:r>
    </w:p>
    <w:p w14:paraId="2385F94F" w14:textId="77777777" w:rsidR="00383B98" w:rsidRPr="00383B98" w:rsidRDefault="00383B98" w:rsidP="00383B98">
      <w:pPr>
        <w:pStyle w:val="Prrafodelista"/>
        <w:spacing w:after="200" w:line="276" w:lineRule="auto"/>
        <w:ind w:left="1080"/>
        <w:jc w:val="both"/>
        <w:rPr>
          <w:rFonts w:ascii="AktivGrotesk-Regular" w:hAnsi="AktivGrotesk-Regular" w:cs="Calibri Light"/>
          <w:color w:val="FF0000"/>
        </w:rPr>
      </w:pPr>
    </w:p>
    <w:p w14:paraId="0E2E8CBA" w14:textId="77777777" w:rsidR="00567AF7" w:rsidRDefault="00567AF7" w:rsidP="00E073B4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735128E5" w14:textId="77777777" w:rsidR="00644221" w:rsidRDefault="00644221" w:rsidP="00E073B4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4BB08B7C" w14:textId="77777777" w:rsidR="001254AD" w:rsidRDefault="001254AD" w:rsidP="00E073B4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7E2C7574" w14:textId="6D39564C" w:rsidR="00E073B4" w:rsidRDefault="00E073B4" w:rsidP="00E073B4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  <w:r>
        <w:rPr>
          <w:rFonts w:ascii="AktivGrotesk-Regular" w:hAnsi="AktivGrotesk-Regular" w:cstheme="minorHAnsi"/>
          <w:b/>
          <w:i/>
        </w:rPr>
        <w:t>LOT MN15</w:t>
      </w:r>
      <w:r w:rsidRPr="00DD4496">
        <w:rPr>
          <w:rFonts w:ascii="AktivGrotesk-Regular" w:hAnsi="AktivGrotesk-Regular" w:cstheme="minorHAnsi"/>
          <w:b/>
          <w:i/>
        </w:rPr>
        <w:t xml:space="preserve"> – </w:t>
      </w:r>
      <w:r>
        <w:rPr>
          <w:rFonts w:ascii="AktivGrotesk-Regular" w:hAnsi="AktivGrotesk-Regular" w:cstheme="minorHAnsi"/>
          <w:b/>
          <w:i/>
        </w:rPr>
        <w:t>BAIETA MICROFIBRA (màxim 30 punts)</w:t>
      </w:r>
    </w:p>
    <w:p w14:paraId="0AA2CCA5" w14:textId="77777777" w:rsidR="00E073B4" w:rsidRDefault="00E073B4" w:rsidP="00E073B4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78C6DE71" w14:textId="55974AEB" w:rsidR="00A525B5" w:rsidRPr="00531947" w:rsidRDefault="00A525B5" w:rsidP="00531947">
      <w:pPr>
        <w:pStyle w:val="Prrafodelista"/>
        <w:numPr>
          <w:ilvl w:val="0"/>
          <w:numId w:val="17"/>
        </w:num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  <w:r w:rsidRPr="00531947">
        <w:rPr>
          <w:rFonts w:ascii="AktivGrotesk-Regular" w:hAnsi="AktivGrotesk-Regular" w:cstheme="minorHAnsi"/>
          <w:b/>
        </w:rPr>
        <w:t>Millores tècniques (fins a 8 punts)</w:t>
      </w:r>
    </w:p>
    <w:p w14:paraId="00509EFF" w14:textId="77777777" w:rsidR="00A525B5" w:rsidRDefault="00A525B5" w:rsidP="00A525B5">
      <w:pPr>
        <w:tabs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</w:p>
    <w:p w14:paraId="2FF05F8D" w14:textId="489242E0" w:rsidR="00A525B5" w:rsidRDefault="00A525B5" w:rsidP="00531947">
      <w:pPr>
        <w:pStyle w:val="Prrafodelista"/>
        <w:numPr>
          <w:ilvl w:val="0"/>
          <w:numId w:val="8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Nombre mínim de rentats garantits sense pèrdua de funcionalitat (absorció, integritat del teixit)</w:t>
      </w:r>
      <w:r w:rsidR="006A2AC5">
        <w:rPr>
          <w:rFonts w:ascii="AktivGrotesk-Regular" w:hAnsi="AktivGrotesk-Regular" w:cstheme="minorHAnsi"/>
        </w:rPr>
        <w:t>.</w:t>
      </w:r>
    </w:p>
    <w:p w14:paraId="338E5F92" w14:textId="3A74F4FB" w:rsidR="00A525B5" w:rsidRDefault="00A525B5" w:rsidP="00531947">
      <w:pPr>
        <w:pStyle w:val="Prrafodelista"/>
        <w:numPr>
          <w:ilvl w:val="1"/>
          <w:numId w:val="8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≥ 200 rentats (</w:t>
      </w:r>
      <w:r w:rsidR="006A2AC5">
        <w:rPr>
          <w:rFonts w:ascii="AktivGrotesk-Regular" w:hAnsi="AktivGrotesk-Regular" w:cstheme="minorHAnsi"/>
        </w:rPr>
        <w:t>8</w:t>
      </w:r>
      <w:r>
        <w:rPr>
          <w:rFonts w:ascii="AktivGrotesk-Regular" w:hAnsi="AktivGrotesk-Regular" w:cstheme="minorHAnsi"/>
        </w:rPr>
        <w:t xml:space="preserve"> punts).</w:t>
      </w:r>
    </w:p>
    <w:p w14:paraId="77F52081" w14:textId="77777777" w:rsidR="00A525B5" w:rsidRDefault="00A525B5" w:rsidP="00531947">
      <w:pPr>
        <w:pStyle w:val="Prrafodelista"/>
        <w:numPr>
          <w:ilvl w:val="1"/>
          <w:numId w:val="8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150–199 rentats (5 punts).</w:t>
      </w:r>
    </w:p>
    <w:p w14:paraId="11ECE51C" w14:textId="5EC11767" w:rsidR="00A525B5" w:rsidRDefault="00A525B5" w:rsidP="00531947">
      <w:pPr>
        <w:pStyle w:val="Prrafodelista"/>
        <w:numPr>
          <w:ilvl w:val="1"/>
          <w:numId w:val="8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100–149 rentats (3 punts)</w:t>
      </w:r>
      <w:r w:rsidR="00532481">
        <w:rPr>
          <w:rFonts w:ascii="AktivGrotesk-Regular" w:hAnsi="AktivGrotesk-Regular" w:cstheme="minorHAnsi"/>
        </w:rPr>
        <w:t>.</w:t>
      </w:r>
    </w:p>
    <w:p w14:paraId="481E1A8B" w14:textId="18C5811D" w:rsidR="00A525B5" w:rsidRDefault="006A2AC5" w:rsidP="00531947">
      <w:pPr>
        <w:pStyle w:val="Prrafodelista"/>
        <w:numPr>
          <w:ilvl w:val="1"/>
          <w:numId w:val="8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1-</w:t>
      </w:r>
      <w:r w:rsidR="00A525B5">
        <w:rPr>
          <w:rFonts w:ascii="AktivGrotesk-Regular" w:hAnsi="AktivGrotesk-Regular" w:cstheme="minorHAnsi"/>
        </w:rPr>
        <w:t>100 rentats (</w:t>
      </w:r>
      <w:r>
        <w:rPr>
          <w:rFonts w:ascii="AktivGrotesk-Regular" w:hAnsi="AktivGrotesk-Regular" w:cstheme="minorHAnsi"/>
        </w:rPr>
        <w:t>1</w:t>
      </w:r>
      <w:r w:rsidR="00A525B5">
        <w:rPr>
          <w:rFonts w:ascii="AktivGrotesk-Regular" w:hAnsi="AktivGrotesk-Regular" w:cstheme="minorHAnsi"/>
        </w:rPr>
        <w:t xml:space="preserve"> punts).</w:t>
      </w:r>
    </w:p>
    <w:p w14:paraId="7D134A34" w14:textId="2F047883" w:rsidR="006A2AC5" w:rsidRDefault="006A2AC5" w:rsidP="00531947">
      <w:pPr>
        <w:pStyle w:val="Prrafodelista"/>
        <w:numPr>
          <w:ilvl w:val="1"/>
          <w:numId w:val="8"/>
        </w:numPr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No aporta (0 punts).</w:t>
      </w:r>
    </w:p>
    <w:p w14:paraId="45ED2940" w14:textId="77777777" w:rsidR="00A525B5" w:rsidRDefault="00A525B5" w:rsidP="00A525B5">
      <w:pPr>
        <w:pStyle w:val="Prrafodelista"/>
        <w:tabs>
          <w:tab w:val="right" w:pos="8222"/>
        </w:tabs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Caldrà aportar documentació tècnica i/o declaració del fabricant que ho acrediti.</w:t>
      </w:r>
    </w:p>
    <w:p w14:paraId="36546586" w14:textId="77777777" w:rsidR="00A525B5" w:rsidRDefault="00A525B5" w:rsidP="00A525B5">
      <w:pPr>
        <w:pStyle w:val="Prrafodelista"/>
        <w:tabs>
          <w:tab w:val="right" w:pos="8222"/>
        </w:tabs>
        <w:jc w:val="both"/>
        <w:rPr>
          <w:rFonts w:ascii="AktivGrotesk-Regular" w:hAnsi="AktivGrotesk-Regular" w:cstheme="minorHAnsi"/>
        </w:rPr>
      </w:pPr>
    </w:p>
    <w:p w14:paraId="5EC7A762" w14:textId="07229542" w:rsidR="00A525B5" w:rsidRPr="00531947" w:rsidRDefault="00A525B5" w:rsidP="00531947">
      <w:pPr>
        <w:pStyle w:val="Prrafodelista"/>
        <w:numPr>
          <w:ilvl w:val="0"/>
          <w:numId w:val="17"/>
        </w:num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</w:rPr>
      </w:pPr>
      <w:r w:rsidRPr="00531947">
        <w:rPr>
          <w:rFonts w:ascii="AktivGrotesk-Regular" w:hAnsi="AktivGrotesk-Regular" w:cstheme="minorHAnsi"/>
          <w:b/>
        </w:rPr>
        <w:t xml:space="preserve">Valoració de les característiques tècniques (fins a 22 punts) </w:t>
      </w:r>
    </w:p>
    <w:p w14:paraId="2C6D5569" w14:textId="77777777" w:rsidR="00A525B5" w:rsidRDefault="00A525B5" w:rsidP="00A525B5">
      <w:pPr>
        <w:tabs>
          <w:tab w:val="left" w:pos="4536"/>
          <w:tab w:val="right" w:pos="8222"/>
        </w:tabs>
        <w:jc w:val="both"/>
        <w:rPr>
          <w:rFonts w:ascii="AktivGrotesk-Regular" w:hAnsi="AktivGrotesk-Regular" w:cstheme="minorHAnsi"/>
          <w:b/>
          <w:i/>
        </w:rPr>
      </w:pPr>
      <w:r>
        <w:rPr>
          <w:rFonts w:ascii="AktivGrotesk-Regular" w:hAnsi="AktivGrotesk-Regular" w:cstheme="minorHAnsi"/>
        </w:rPr>
        <w:t>Aquesta valoració estarà basada amb l’avaluació de les mostres per part dels tècnics responsables durant la fase d’avaluació tècnica.</w:t>
      </w:r>
    </w:p>
    <w:p w14:paraId="79726BD1" w14:textId="1F9650D1" w:rsidR="00A525B5" w:rsidRDefault="00A525B5" w:rsidP="00531947">
      <w:pPr>
        <w:pStyle w:val="NormalWeb"/>
        <w:numPr>
          <w:ilvl w:val="0"/>
          <w:numId w:val="9"/>
        </w:numPr>
        <w:jc w:val="both"/>
        <w:rPr>
          <w:rFonts w:ascii="AktivGrotesk-Regular" w:hAnsi="AktivGrotesk-Regular" w:cstheme="minorHAnsi"/>
          <w:lang w:eastAsia="es-ES_tradnl"/>
        </w:rPr>
      </w:pPr>
      <w:r>
        <w:rPr>
          <w:rFonts w:ascii="AktivGrotesk-Regular" w:hAnsi="AktivGrotesk-Regular" w:cstheme="minorHAnsi"/>
          <w:bCs/>
          <w:lang w:eastAsia="es-ES_tradnl"/>
        </w:rPr>
        <w:t>Capacitat d’absorció</w:t>
      </w:r>
      <w:r>
        <w:rPr>
          <w:rFonts w:ascii="AktivGrotesk-Regular" w:hAnsi="AktivGrotesk-Regular" w:cstheme="minorHAnsi"/>
          <w:lang w:eastAsia="es-ES_tradnl"/>
        </w:rPr>
        <w:t>: Es valorarà la capacitat real d’absorció en ús, a partir de les dades tècniques proporcionades i de la prova pràctica amb mostra. (fins a 10 punts)</w:t>
      </w:r>
      <w:r w:rsidR="00532481">
        <w:rPr>
          <w:rFonts w:ascii="AktivGrotesk-Regular" w:hAnsi="AktivGrotesk-Regular" w:cstheme="minorHAnsi"/>
          <w:lang w:eastAsia="es-ES_tradnl"/>
        </w:rPr>
        <w:t>.</w:t>
      </w:r>
    </w:p>
    <w:p w14:paraId="359F267D" w14:textId="77777777" w:rsidR="00A525B5" w:rsidRDefault="00A525B5" w:rsidP="00531947">
      <w:pPr>
        <w:pStyle w:val="NormalWeb"/>
        <w:numPr>
          <w:ilvl w:val="0"/>
          <w:numId w:val="9"/>
        </w:numPr>
        <w:jc w:val="both"/>
        <w:rPr>
          <w:rFonts w:ascii="AktivGrotesk-Regular" w:hAnsi="AktivGrotesk-Regular" w:cstheme="minorHAnsi"/>
          <w:lang w:eastAsia="es-ES_tradnl"/>
        </w:rPr>
      </w:pPr>
      <w:r>
        <w:rPr>
          <w:rFonts w:ascii="AktivGrotesk-Regular" w:hAnsi="AktivGrotesk-Regular" w:cstheme="minorHAnsi"/>
          <w:lang w:eastAsia="es-ES_tradnl"/>
        </w:rPr>
        <w:t>Tacte i ergonomia: Es valorarà la suavitat i comoditat d’ús per a l’usuari, flexibilitat i adaptabilitat a superfícies i racons. (fins a 6 punts).</w:t>
      </w:r>
    </w:p>
    <w:p w14:paraId="3594631A" w14:textId="0C471529" w:rsidR="00A525B5" w:rsidRDefault="004126F2" w:rsidP="00531947">
      <w:pPr>
        <w:pStyle w:val="NormalWeb"/>
        <w:numPr>
          <w:ilvl w:val="0"/>
          <w:numId w:val="9"/>
        </w:numPr>
        <w:jc w:val="both"/>
        <w:rPr>
          <w:rFonts w:ascii="AktivGrotesk-Regular" w:hAnsi="AktivGrotesk-Regular" w:cstheme="minorHAnsi"/>
          <w:lang w:eastAsia="es-ES_tradnl"/>
        </w:rPr>
      </w:pPr>
      <w:r w:rsidRPr="004126F2">
        <w:rPr>
          <w:rFonts w:ascii="AktivGrotesk-Regular" w:hAnsi="AktivGrotesk-Regular" w:cstheme="minorHAnsi"/>
          <w:lang w:eastAsia="es-ES_tradnl"/>
        </w:rPr>
        <w:t>Valoració de la qualitat de les mostres segons uniformitat del teixit, qualitat de les costures, resistència aparent i absència de fils solts o deformacions després de manipular-l</w:t>
      </w:r>
      <w:r>
        <w:rPr>
          <w:rFonts w:ascii="AktivGrotesk-Regular" w:hAnsi="AktivGrotesk-Regular" w:cstheme="minorHAnsi"/>
          <w:lang w:eastAsia="es-ES_tradnl"/>
        </w:rPr>
        <w:t>a</w:t>
      </w:r>
      <w:r w:rsidR="00A525B5">
        <w:rPr>
          <w:rFonts w:ascii="AktivGrotesk-Regular" w:hAnsi="AktivGrotesk-Regular" w:cstheme="minorHAnsi"/>
          <w:lang w:eastAsia="es-ES_tradnl"/>
        </w:rPr>
        <w:t>. (fins a 6 punts).</w:t>
      </w:r>
    </w:p>
    <w:p w14:paraId="2C26CF9D" w14:textId="77777777" w:rsidR="00E073B4" w:rsidRPr="00E073B4" w:rsidRDefault="00E073B4" w:rsidP="00E073B4">
      <w:pPr>
        <w:ind w:left="708"/>
        <w:jc w:val="both"/>
        <w:rPr>
          <w:rFonts w:ascii="AktivGrotesk-Regular" w:hAnsi="AktivGrotesk-Regular" w:cstheme="minorHAnsi"/>
          <w:color w:val="FF0000"/>
        </w:rPr>
      </w:pPr>
      <w:r w:rsidRPr="00E073B4">
        <w:rPr>
          <w:rFonts w:ascii="AktivGrotesk-Regular" w:hAnsi="AktivGrotesk-Regular" w:cstheme="minorHAnsi"/>
          <w:noProof/>
          <w:color w:val="FF0000"/>
          <w:lang w:eastAsia="ca-E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F8F83D5" wp14:editId="1F2F61B0">
                <wp:simplePos x="0" y="0"/>
                <wp:positionH relativeFrom="column">
                  <wp:posOffset>342265</wp:posOffset>
                </wp:positionH>
                <wp:positionV relativeFrom="paragraph">
                  <wp:posOffset>1905</wp:posOffset>
                </wp:positionV>
                <wp:extent cx="5153025" cy="983411"/>
                <wp:effectExtent l="0" t="0" r="28575" b="2667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25" cy="98341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0A8DEE" id="Rectángulo 4" o:spid="_x0000_s1026" style="position:absolute;margin-left:26.95pt;margin-top:.15pt;width:405.75pt;height:77.4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" filled="f" strokecolor="black [3213]" strokeweight="1.5pt"/>
            </w:pict>
          </mc:Fallback>
        </mc:AlternateContent>
      </w:r>
    </w:p>
    <w:p w14:paraId="67F77A06" w14:textId="77777777" w:rsidR="00E073B4" w:rsidRPr="00A525B5" w:rsidRDefault="00E073B4" w:rsidP="00E073B4">
      <w:pPr>
        <w:ind w:left="720"/>
        <w:jc w:val="both"/>
        <w:rPr>
          <w:rFonts w:ascii="AktivGrotesk-Regular" w:hAnsi="AktivGrotesk-Regular" w:cstheme="minorHAnsi"/>
          <w:i/>
          <w:sz w:val="16"/>
          <w:szCs w:val="16"/>
        </w:rPr>
      </w:pPr>
      <w:r w:rsidRPr="00A525B5">
        <w:rPr>
          <w:rFonts w:ascii="AktivGrotesk-Regular" w:hAnsi="AktivGrotesk-Regular" w:cstheme="minorHAnsi"/>
          <w:i/>
          <w:sz w:val="16"/>
          <w:szCs w:val="16"/>
        </w:rPr>
        <w:t xml:space="preserve">No passaran a la següent fase de valoració del sobre C i quedaran excloses aquelles propostes tècniques que no superin els llindars mínims indicats de cada lot: </w:t>
      </w:r>
    </w:p>
    <w:p w14:paraId="1C1116AB" w14:textId="77777777" w:rsidR="00E073B4" w:rsidRPr="00A525B5" w:rsidRDefault="00E073B4" w:rsidP="00E073B4">
      <w:pPr>
        <w:ind w:left="1428"/>
        <w:jc w:val="both"/>
        <w:rPr>
          <w:rFonts w:ascii="AktivGrotesk-Regular" w:hAnsi="AktivGrotesk-Regular" w:cstheme="minorHAnsi"/>
          <w:sz w:val="16"/>
          <w:szCs w:val="16"/>
        </w:rPr>
      </w:pPr>
    </w:p>
    <w:p w14:paraId="569F5378" w14:textId="77777777" w:rsidR="00E073B4" w:rsidRPr="00A525B5" w:rsidRDefault="00E073B4" w:rsidP="00531947">
      <w:pPr>
        <w:pStyle w:val="Prrafodelista"/>
        <w:numPr>
          <w:ilvl w:val="0"/>
          <w:numId w:val="4"/>
        </w:numPr>
        <w:spacing w:after="160" w:line="259" w:lineRule="auto"/>
        <w:ind w:left="1080"/>
        <w:jc w:val="both"/>
        <w:rPr>
          <w:rFonts w:ascii="AktivGrotesk-Regular" w:hAnsi="AktivGrotesk-Regular" w:cs="Calibri Light"/>
          <w:b/>
          <w:i/>
          <w:sz w:val="16"/>
          <w:szCs w:val="16"/>
        </w:rPr>
      </w:pPr>
      <w:r w:rsidRPr="00A525B5">
        <w:rPr>
          <w:rFonts w:ascii="AktivGrotesk-Regular" w:hAnsi="AktivGrotesk-Regular" w:cs="Calibri Light"/>
          <w:b/>
          <w:i/>
          <w:sz w:val="16"/>
          <w:szCs w:val="16"/>
        </w:rPr>
        <w:t>Llindar mínim de qualitat en cas que no s’apliqui la fórmula: puntuació mínima de 18 punts.</w:t>
      </w:r>
    </w:p>
    <w:p w14:paraId="39520905" w14:textId="77777777" w:rsidR="00E073B4" w:rsidRPr="00A525B5" w:rsidRDefault="00E073B4" w:rsidP="00531947">
      <w:pPr>
        <w:pStyle w:val="Prrafodelista"/>
        <w:numPr>
          <w:ilvl w:val="0"/>
          <w:numId w:val="4"/>
        </w:numPr>
        <w:spacing w:after="200" w:line="276" w:lineRule="auto"/>
        <w:ind w:left="1080"/>
        <w:jc w:val="both"/>
        <w:rPr>
          <w:rFonts w:ascii="AktivGrotesk-Regular" w:hAnsi="AktivGrotesk-Regular" w:cs="Calibri Light"/>
          <w:sz w:val="16"/>
          <w:szCs w:val="16"/>
        </w:rPr>
      </w:pPr>
      <w:r w:rsidRPr="00A525B5">
        <w:rPr>
          <w:rFonts w:ascii="AktivGrotesk-Regular" w:hAnsi="AktivGrotesk-Regular" w:cs="Calibri Light"/>
          <w:b/>
          <w:i/>
          <w:sz w:val="16"/>
          <w:szCs w:val="16"/>
        </w:rPr>
        <w:t>Llindar mínim de qualitat en cas que s’apliqui la fórmula: puntuació mínima de 19 punts</w:t>
      </w:r>
    </w:p>
    <w:p w14:paraId="1B30EA46" w14:textId="77777777" w:rsidR="00E073B4" w:rsidRPr="00A525B5" w:rsidRDefault="00E073B4" w:rsidP="00E073B4">
      <w:pPr>
        <w:pStyle w:val="Prrafodelista"/>
        <w:spacing w:after="200" w:line="276" w:lineRule="auto"/>
        <w:ind w:left="1080"/>
        <w:jc w:val="both"/>
        <w:rPr>
          <w:rFonts w:ascii="AktivGrotesk-Regular" w:hAnsi="AktivGrotesk-Regular" w:cs="Calibri Light"/>
        </w:rPr>
      </w:pPr>
    </w:p>
    <w:p w14:paraId="3E9830A8" w14:textId="77777777" w:rsidR="00E073B4" w:rsidRPr="00E073B4" w:rsidRDefault="00E073B4" w:rsidP="00E073B4">
      <w:pPr>
        <w:jc w:val="center"/>
        <w:rPr>
          <w:rFonts w:ascii="AktivGrotesk-Regular" w:hAnsi="AktivGrotesk-Regular" w:cstheme="minorHAnsi"/>
          <w:b/>
          <w:iCs/>
          <w:color w:val="FF0000"/>
          <w:sz w:val="26"/>
          <w:szCs w:val="26"/>
          <w:u w:val="single"/>
        </w:rPr>
      </w:pPr>
    </w:p>
    <w:p w14:paraId="21990483" w14:textId="77777777" w:rsidR="00D377D9" w:rsidRPr="00383B98" w:rsidRDefault="00D377D9" w:rsidP="00D377D9">
      <w:pPr>
        <w:jc w:val="center"/>
        <w:rPr>
          <w:rFonts w:ascii="AktivGrotesk-Regular" w:hAnsi="AktivGrotesk-Regular" w:cstheme="minorHAnsi"/>
          <w:b/>
          <w:iCs/>
          <w:color w:val="FF0000"/>
          <w:sz w:val="26"/>
          <w:szCs w:val="26"/>
          <w:u w:val="single"/>
        </w:rPr>
      </w:pPr>
    </w:p>
    <w:p w14:paraId="4075EE8F" w14:textId="4D2282BF" w:rsidR="00D377D9" w:rsidRDefault="00D377D9" w:rsidP="00B869AB">
      <w:pPr>
        <w:jc w:val="center"/>
        <w:rPr>
          <w:rFonts w:ascii="AktivGrotesk-Regular" w:hAnsi="AktivGrotesk-Regular" w:cstheme="minorHAnsi"/>
          <w:b/>
          <w:iCs/>
          <w:color w:val="000000"/>
          <w:sz w:val="26"/>
          <w:szCs w:val="26"/>
          <w:u w:val="single"/>
        </w:rPr>
      </w:pPr>
    </w:p>
    <w:p w14:paraId="23CA82AB" w14:textId="77777777" w:rsidR="00A961F9" w:rsidRDefault="00A961F9" w:rsidP="00B869AB">
      <w:pPr>
        <w:jc w:val="center"/>
        <w:rPr>
          <w:rFonts w:ascii="AktivGrotesk-Regular" w:hAnsi="AktivGrotesk-Regular" w:cstheme="minorHAnsi"/>
          <w:b/>
          <w:iCs/>
          <w:color w:val="000000"/>
          <w:sz w:val="26"/>
          <w:szCs w:val="26"/>
          <w:u w:val="single"/>
        </w:rPr>
      </w:pPr>
    </w:p>
    <w:p w14:paraId="5C2067E7" w14:textId="0B324D42" w:rsidR="00D64558" w:rsidRPr="00B869AB" w:rsidRDefault="00CF7A79" w:rsidP="00B869AB">
      <w:pPr>
        <w:jc w:val="center"/>
        <w:rPr>
          <w:rFonts w:ascii="AktivGrotesk-Regular" w:hAnsi="AktivGrotesk-Regular" w:cstheme="minorHAnsi"/>
          <w:b/>
          <w:iCs/>
          <w:color w:val="000000"/>
          <w:spacing w:val="-3"/>
          <w:sz w:val="28"/>
          <w:szCs w:val="28"/>
          <w:u w:val="single"/>
        </w:rPr>
      </w:pPr>
      <w:r w:rsidRPr="007A1E90">
        <w:rPr>
          <w:rFonts w:ascii="AktivGrotesk-Regular" w:hAnsi="AktivGrotesk-Regular" w:cstheme="minorHAnsi"/>
          <w:b/>
          <w:iCs/>
          <w:color w:val="000000"/>
          <w:sz w:val="26"/>
          <w:szCs w:val="26"/>
          <w:u w:val="single"/>
        </w:rPr>
        <w:t>CRITERIS DE VALORACIÓ QUANTIFICABLES DE FORMA AUTOMÀTICA</w:t>
      </w:r>
    </w:p>
    <w:p w14:paraId="623EDEA2" w14:textId="77777777" w:rsidR="000D6EDE" w:rsidRPr="007A1E90" w:rsidRDefault="00CF7A79" w:rsidP="00D64558">
      <w:pPr>
        <w:pStyle w:val="Sangra2detindependiente1"/>
        <w:ind w:left="0"/>
        <w:jc w:val="center"/>
        <w:rPr>
          <w:rFonts w:ascii="AktivGrotesk-Regular" w:hAnsi="AktivGrotesk-Regular" w:cstheme="minorHAnsi"/>
          <w:b/>
          <w:iCs/>
          <w:color w:val="000000"/>
          <w:sz w:val="26"/>
          <w:szCs w:val="26"/>
          <w:u w:val="single"/>
        </w:rPr>
      </w:pPr>
      <w:r w:rsidRPr="007A1E90">
        <w:rPr>
          <w:rFonts w:ascii="AktivGrotesk-Regular" w:hAnsi="AktivGrotesk-Regular" w:cstheme="minorHAnsi"/>
          <w:b/>
          <w:iCs/>
          <w:color w:val="000000"/>
          <w:sz w:val="26"/>
          <w:szCs w:val="26"/>
          <w:u w:val="single"/>
        </w:rPr>
        <w:t xml:space="preserve">SOBRE </w:t>
      </w:r>
      <w:r w:rsidR="00522216" w:rsidRPr="007A1E90">
        <w:rPr>
          <w:rFonts w:ascii="AktivGrotesk-Regular" w:hAnsi="AktivGrotesk-Regular" w:cstheme="minorHAnsi"/>
          <w:b/>
          <w:iCs/>
          <w:color w:val="000000"/>
          <w:sz w:val="26"/>
          <w:szCs w:val="26"/>
          <w:u w:val="single"/>
        </w:rPr>
        <w:t>C</w:t>
      </w:r>
    </w:p>
    <w:p w14:paraId="3659418A" w14:textId="31215670" w:rsidR="00300B79" w:rsidRDefault="00300B79" w:rsidP="00B130E8">
      <w:pPr>
        <w:jc w:val="both"/>
        <w:rPr>
          <w:rFonts w:ascii="AktivGrotesk-Regular" w:hAnsi="AktivGrotesk-Regular" w:cstheme="minorHAnsi"/>
          <w:b/>
          <w:bCs/>
          <w:u w:val="single"/>
        </w:rPr>
      </w:pPr>
    </w:p>
    <w:p w14:paraId="60DE1A01" w14:textId="1735C5A4" w:rsidR="006A6473" w:rsidRDefault="00383B98" w:rsidP="00300B79">
      <w:pPr>
        <w:pStyle w:val="Sangra2detindependiente1"/>
        <w:ind w:left="0"/>
        <w:jc w:val="left"/>
        <w:rPr>
          <w:rFonts w:ascii="AktivGrotesk-Regular" w:hAnsi="AktivGrotesk-Regular" w:cstheme="minorHAnsi"/>
          <w:b/>
          <w:bCs/>
          <w:i/>
          <w:sz w:val="24"/>
          <w:szCs w:val="24"/>
        </w:rPr>
      </w:pPr>
      <w:r>
        <w:rPr>
          <w:rFonts w:ascii="AktivGrotesk-Regular" w:hAnsi="AktivGrotesk-Regular" w:cstheme="minorHAnsi"/>
          <w:b/>
          <w:bCs/>
          <w:i/>
          <w:sz w:val="24"/>
          <w:szCs w:val="24"/>
        </w:rPr>
        <w:t>Màxim 5</w:t>
      </w:r>
      <w:r w:rsidR="001254AD">
        <w:rPr>
          <w:rFonts w:ascii="AktivGrotesk-Regular" w:hAnsi="AktivGrotesk-Regular" w:cstheme="minorHAnsi"/>
          <w:b/>
          <w:bCs/>
          <w:i/>
          <w:sz w:val="24"/>
          <w:szCs w:val="24"/>
        </w:rPr>
        <w:t>5</w:t>
      </w:r>
      <w:r w:rsidR="00300B79" w:rsidRPr="0059131C">
        <w:rPr>
          <w:rFonts w:ascii="AktivGrotesk-Regular" w:hAnsi="AktivGrotesk-Regular" w:cstheme="minorHAnsi"/>
          <w:b/>
          <w:bCs/>
          <w:i/>
          <w:sz w:val="24"/>
          <w:szCs w:val="24"/>
        </w:rPr>
        <w:t xml:space="preserve"> punts </w:t>
      </w:r>
      <w:r>
        <w:rPr>
          <w:rFonts w:ascii="AktivGrotesk-Regular" w:hAnsi="AktivGrotesk-Regular" w:cstheme="minorHAnsi"/>
          <w:b/>
          <w:bCs/>
          <w:i/>
          <w:sz w:val="24"/>
          <w:szCs w:val="24"/>
        </w:rPr>
        <w:t>(Lots AS04</w:t>
      </w:r>
      <w:r w:rsidR="00531947">
        <w:rPr>
          <w:rFonts w:ascii="AktivGrotesk-Regular" w:hAnsi="AktivGrotesk-Regular" w:cstheme="minorHAnsi"/>
          <w:b/>
          <w:bCs/>
          <w:i/>
          <w:sz w:val="24"/>
          <w:szCs w:val="24"/>
        </w:rPr>
        <w:t xml:space="preserve"> i MN01)</w:t>
      </w:r>
    </w:p>
    <w:p w14:paraId="170826A6" w14:textId="7812C7AE" w:rsidR="00531947" w:rsidRDefault="00531947" w:rsidP="00300B79">
      <w:pPr>
        <w:pStyle w:val="Sangra2detindependiente1"/>
        <w:ind w:left="0"/>
        <w:jc w:val="left"/>
        <w:rPr>
          <w:rFonts w:ascii="AktivGrotesk-Regular" w:hAnsi="AktivGrotesk-Regular" w:cstheme="minorHAnsi"/>
          <w:b/>
          <w:bCs/>
          <w:i/>
          <w:sz w:val="24"/>
          <w:szCs w:val="24"/>
        </w:rPr>
      </w:pPr>
      <w:r>
        <w:rPr>
          <w:rFonts w:ascii="AktivGrotesk-Regular" w:hAnsi="AktivGrotesk-Regular" w:cstheme="minorHAnsi"/>
          <w:b/>
          <w:bCs/>
          <w:i/>
          <w:sz w:val="24"/>
          <w:szCs w:val="24"/>
        </w:rPr>
        <w:t>Màxim 60 punts (Lot DE11)</w:t>
      </w:r>
    </w:p>
    <w:p w14:paraId="34004C95" w14:textId="720818C3" w:rsidR="00531947" w:rsidRDefault="00531947" w:rsidP="00300B79">
      <w:pPr>
        <w:pStyle w:val="Sangra2detindependiente1"/>
        <w:ind w:left="0"/>
        <w:jc w:val="left"/>
        <w:rPr>
          <w:rFonts w:ascii="AktivGrotesk-Regular" w:hAnsi="AktivGrotesk-Regular" w:cstheme="minorHAnsi"/>
          <w:b/>
          <w:bCs/>
          <w:i/>
          <w:sz w:val="24"/>
          <w:szCs w:val="24"/>
        </w:rPr>
      </w:pPr>
      <w:r>
        <w:rPr>
          <w:rFonts w:ascii="AktivGrotesk-Regular" w:hAnsi="AktivGrotesk-Regular" w:cstheme="minorHAnsi"/>
          <w:b/>
          <w:bCs/>
          <w:i/>
          <w:sz w:val="24"/>
          <w:szCs w:val="24"/>
        </w:rPr>
        <w:t>Màxim 65 punts (Lots DE06 i DE07)</w:t>
      </w:r>
    </w:p>
    <w:p w14:paraId="5E959E87" w14:textId="5F1AA0D5" w:rsidR="00383B98" w:rsidRDefault="00383B98" w:rsidP="00300B79">
      <w:pPr>
        <w:pStyle w:val="Sangra2detindependiente1"/>
        <w:ind w:left="0"/>
        <w:jc w:val="left"/>
        <w:rPr>
          <w:rFonts w:ascii="AktivGrotesk-Regular" w:hAnsi="AktivGrotesk-Regular" w:cstheme="minorHAnsi"/>
          <w:b/>
          <w:bCs/>
          <w:i/>
          <w:sz w:val="24"/>
          <w:szCs w:val="24"/>
        </w:rPr>
      </w:pPr>
      <w:r>
        <w:rPr>
          <w:rFonts w:ascii="AktivGrotesk-Regular" w:hAnsi="AktivGrotesk-Regular" w:cstheme="minorHAnsi"/>
          <w:b/>
          <w:bCs/>
          <w:i/>
          <w:sz w:val="24"/>
          <w:szCs w:val="24"/>
        </w:rPr>
        <w:t>Màxim 70 punts (Lots MN03, MN05</w:t>
      </w:r>
      <w:r w:rsidR="00531947">
        <w:rPr>
          <w:rFonts w:ascii="AktivGrotesk-Regular" w:hAnsi="AktivGrotesk-Regular" w:cstheme="minorHAnsi"/>
          <w:b/>
          <w:bCs/>
          <w:i/>
          <w:sz w:val="24"/>
          <w:szCs w:val="24"/>
        </w:rPr>
        <w:t>, MN07 i MN15)</w:t>
      </w:r>
    </w:p>
    <w:p w14:paraId="3C605CE1" w14:textId="77777777" w:rsidR="00924E34" w:rsidRDefault="00924E34" w:rsidP="00B130E8">
      <w:pPr>
        <w:jc w:val="both"/>
        <w:rPr>
          <w:rFonts w:ascii="AktivGrotesk-Regular" w:hAnsi="AktivGrotesk-Regular" w:cstheme="minorHAnsi"/>
          <w:b/>
          <w:bCs/>
          <w:u w:val="single"/>
        </w:rPr>
      </w:pPr>
    </w:p>
    <w:p w14:paraId="32670B46" w14:textId="77777777" w:rsidR="007A1E90" w:rsidRDefault="007A1E90" w:rsidP="00B130E8">
      <w:pPr>
        <w:jc w:val="both"/>
        <w:rPr>
          <w:rFonts w:ascii="AktivGrotesk-Regular" w:hAnsi="AktivGrotesk-Regular" w:cstheme="minorHAnsi"/>
          <w:b/>
          <w:bCs/>
          <w:u w:val="single"/>
        </w:rPr>
      </w:pPr>
    </w:p>
    <w:p w14:paraId="61C537B3" w14:textId="05F10654" w:rsidR="00E66D89" w:rsidRDefault="00E66D89" w:rsidP="00E66D89">
      <w:pPr>
        <w:tabs>
          <w:tab w:val="right" w:pos="8504"/>
        </w:tabs>
        <w:rPr>
          <w:rFonts w:ascii="AktivGrotesk-Regular" w:hAnsi="AktivGrotesk-Regular" w:cstheme="minorHAnsi"/>
          <w:b/>
          <w:bCs/>
          <w:u w:val="single"/>
        </w:rPr>
      </w:pPr>
      <w:r w:rsidRPr="005E6978">
        <w:rPr>
          <w:rFonts w:ascii="AktivGrotesk-Regular" w:hAnsi="AktivGrotesk-Regular" w:cstheme="minorHAnsi"/>
          <w:b/>
          <w:bCs/>
          <w:u w:val="single"/>
        </w:rPr>
        <w:t>CRITERI D’ENTREGA (</w:t>
      </w:r>
      <w:r>
        <w:rPr>
          <w:rFonts w:ascii="AktivGrotesk-Regular" w:hAnsi="AktivGrotesk-Regular" w:cstheme="minorHAnsi"/>
          <w:b/>
          <w:bCs/>
          <w:u w:val="single"/>
        </w:rPr>
        <w:t>fins a 5</w:t>
      </w:r>
      <w:r w:rsidRPr="005E6978">
        <w:rPr>
          <w:rFonts w:ascii="AktivGrotesk-Regular" w:hAnsi="AktivGrotesk-Regular" w:cstheme="minorHAnsi"/>
          <w:b/>
          <w:bCs/>
          <w:u w:val="single"/>
        </w:rPr>
        <w:t xml:space="preserve"> punts) (</w:t>
      </w:r>
      <w:r w:rsidR="00D00F19" w:rsidRPr="005E6978">
        <w:rPr>
          <w:rFonts w:ascii="AktivGrotesk-Regular" w:hAnsi="AktivGrotesk-Regular" w:cstheme="minorHAnsi"/>
          <w:b/>
          <w:bCs/>
          <w:u w:val="single"/>
        </w:rPr>
        <w:t>COMÚ PER A TOTS ELS LOTS</w:t>
      </w:r>
      <w:r w:rsidRPr="005E6978">
        <w:rPr>
          <w:rFonts w:ascii="AktivGrotesk-Regular" w:hAnsi="AktivGrotesk-Regular" w:cstheme="minorHAnsi"/>
          <w:b/>
          <w:bCs/>
          <w:u w:val="single"/>
        </w:rPr>
        <w:t>)</w:t>
      </w:r>
    </w:p>
    <w:p w14:paraId="65F6B5CD" w14:textId="77777777" w:rsidR="00E66D89" w:rsidRPr="005E6978" w:rsidRDefault="00E66D89" w:rsidP="00E66D89">
      <w:pPr>
        <w:tabs>
          <w:tab w:val="right" w:pos="8504"/>
        </w:tabs>
        <w:rPr>
          <w:rFonts w:ascii="AktivGrotesk-Regular" w:hAnsi="AktivGrotesk-Regular" w:cstheme="minorHAnsi"/>
          <w:b/>
          <w:bCs/>
          <w:u w:val="single"/>
        </w:rPr>
      </w:pPr>
    </w:p>
    <w:p w14:paraId="44A96944" w14:textId="62D9C0E5" w:rsidR="00E66D89" w:rsidRPr="005E6978" w:rsidRDefault="00E66D89" w:rsidP="00E66D89">
      <w:pPr>
        <w:spacing w:after="120"/>
        <w:jc w:val="both"/>
        <w:rPr>
          <w:rFonts w:ascii="AktivGrotesk-Regular" w:hAnsi="AktivGrotesk-Regular" w:cstheme="minorHAnsi"/>
        </w:rPr>
      </w:pPr>
      <w:r w:rsidRPr="00357B28">
        <w:rPr>
          <w:rFonts w:ascii="AktivGrotesk-Regular" w:hAnsi="AktivGrotesk-Regular" w:cstheme="minorHAnsi"/>
        </w:rPr>
        <w:t>Reducció del termini de lli</w:t>
      </w:r>
      <w:r w:rsidR="00FA1B99">
        <w:rPr>
          <w:rFonts w:ascii="AktivGrotesk-Regular" w:hAnsi="AktivGrotesk-Regular" w:cstheme="minorHAnsi"/>
        </w:rPr>
        <w:t>urament (per sota del màxim de 5</w:t>
      </w:r>
      <w:r w:rsidRPr="00357B28">
        <w:rPr>
          <w:rFonts w:ascii="AktivGrotesk-Regular" w:hAnsi="AktivGrotesk-Regular" w:cstheme="minorHAnsi"/>
        </w:rPr>
        <w:t xml:space="preserve"> dies estipulat en el PPT) </w:t>
      </w:r>
    </w:p>
    <w:p w14:paraId="32382FD8" w14:textId="683ADB91" w:rsidR="00E66D89" w:rsidRPr="00357B28" w:rsidRDefault="00FA1B99" w:rsidP="00531947">
      <w:pPr>
        <w:pStyle w:val="Prrafodelista"/>
        <w:numPr>
          <w:ilvl w:val="0"/>
          <w:numId w:val="5"/>
        </w:numPr>
        <w:spacing w:after="120"/>
        <w:jc w:val="both"/>
        <w:rPr>
          <w:rFonts w:ascii="AktivGrotesk-Regular" w:hAnsi="AktivGrotesk-Regular" w:cstheme="minorHAnsi"/>
          <w:b/>
        </w:rPr>
      </w:pPr>
      <w:r>
        <w:rPr>
          <w:rFonts w:ascii="AktivGrotesk-Regular" w:hAnsi="AktivGrotesk-Regular" w:cstheme="minorHAnsi"/>
        </w:rPr>
        <w:t>Redueix fins a 4</w:t>
      </w:r>
      <w:r w:rsidR="00E66D89" w:rsidRPr="00357B28">
        <w:rPr>
          <w:rFonts w:ascii="AktivGrotesk-Regular" w:hAnsi="AktivGrotesk-Regular" w:cstheme="minorHAnsi"/>
        </w:rPr>
        <w:t xml:space="preserve"> dies feiners, entrega en 24h.</w:t>
      </w:r>
      <w:r w:rsidR="00E66D89">
        <w:rPr>
          <w:rFonts w:ascii="AktivGrotesk-Regular" w:hAnsi="AktivGrotesk-Regular" w:cstheme="minorHAnsi"/>
        </w:rPr>
        <w:t xml:space="preserve"> (5</w:t>
      </w:r>
      <w:r w:rsidR="00E66D89" w:rsidRPr="00357B28">
        <w:rPr>
          <w:rFonts w:ascii="AktivGrotesk-Regular" w:hAnsi="AktivGrotesk-Regular" w:cstheme="minorHAnsi"/>
        </w:rPr>
        <w:t xml:space="preserve"> punts.)</w:t>
      </w:r>
    </w:p>
    <w:p w14:paraId="309038A7" w14:textId="4793C951" w:rsidR="00E66D89" w:rsidRPr="00357B28" w:rsidRDefault="00FA1B99" w:rsidP="00531947">
      <w:pPr>
        <w:pStyle w:val="Prrafodelista"/>
        <w:numPr>
          <w:ilvl w:val="0"/>
          <w:numId w:val="5"/>
        </w:numPr>
        <w:spacing w:after="120"/>
        <w:jc w:val="both"/>
        <w:rPr>
          <w:rFonts w:ascii="AktivGrotesk-Regular" w:hAnsi="AktivGrotesk-Regular" w:cstheme="minorHAnsi"/>
          <w:b/>
        </w:rPr>
      </w:pPr>
      <w:r>
        <w:rPr>
          <w:rFonts w:ascii="AktivGrotesk-Regular" w:hAnsi="AktivGrotesk-Regular" w:cstheme="minorHAnsi"/>
        </w:rPr>
        <w:t>Redueix fins a 3</w:t>
      </w:r>
      <w:r w:rsidR="00E66D89" w:rsidRPr="00357B28">
        <w:rPr>
          <w:rFonts w:ascii="AktivGrotesk-Regular" w:hAnsi="AktivGrotesk-Regular" w:cstheme="minorHAnsi"/>
        </w:rPr>
        <w:t xml:space="preserve"> dies feiners, entrega en 48h</w:t>
      </w:r>
      <w:r w:rsidR="00E66D89">
        <w:rPr>
          <w:rFonts w:ascii="AktivGrotesk-Regular" w:hAnsi="AktivGrotesk-Regular" w:cstheme="minorHAnsi"/>
        </w:rPr>
        <w:t xml:space="preserve"> (3</w:t>
      </w:r>
      <w:r w:rsidR="00E66D89" w:rsidRPr="00357B28">
        <w:rPr>
          <w:rFonts w:ascii="AktivGrotesk-Regular" w:hAnsi="AktivGrotesk-Regular" w:cstheme="minorHAnsi"/>
        </w:rPr>
        <w:t xml:space="preserve"> punts.)</w:t>
      </w:r>
    </w:p>
    <w:p w14:paraId="27DA2793" w14:textId="7BE4F6E5" w:rsidR="00E66D89" w:rsidRPr="00357B28" w:rsidRDefault="00FA1B99" w:rsidP="00531947">
      <w:pPr>
        <w:pStyle w:val="Prrafodelista"/>
        <w:numPr>
          <w:ilvl w:val="0"/>
          <w:numId w:val="5"/>
        </w:numPr>
        <w:spacing w:after="120"/>
        <w:jc w:val="both"/>
        <w:rPr>
          <w:rFonts w:ascii="AktivGrotesk-Regular" w:hAnsi="AktivGrotesk-Regular" w:cstheme="minorHAnsi"/>
          <w:b/>
        </w:rPr>
      </w:pPr>
      <w:r>
        <w:rPr>
          <w:rFonts w:ascii="AktivGrotesk-Regular" w:hAnsi="AktivGrotesk-Regular" w:cstheme="minorHAnsi"/>
        </w:rPr>
        <w:t>Redueix fins a 2</w:t>
      </w:r>
      <w:r w:rsidR="00E66D89" w:rsidRPr="00357B28">
        <w:rPr>
          <w:rFonts w:ascii="AktivGrotesk-Regular" w:hAnsi="AktivGrotesk-Regular" w:cstheme="minorHAnsi"/>
        </w:rPr>
        <w:t xml:space="preserve"> dies feiners, entrega en 72h (</w:t>
      </w:r>
      <w:r w:rsidR="00E66D89">
        <w:rPr>
          <w:rFonts w:ascii="AktivGrotesk-Regular" w:hAnsi="AktivGrotesk-Regular" w:cstheme="minorHAnsi"/>
        </w:rPr>
        <w:t>1.5</w:t>
      </w:r>
      <w:r w:rsidR="00E66D89" w:rsidRPr="00357B28">
        <w:rPr>
          <w:rFonts w:ascii="AktivGrotesk-Regular" w:hAnsi="AktivGrotesk-Regular" w:cstheme="minorHAnsi"/>
        </w:rPr>
        <w:t xml:space="preserve"> p</w:t>
      </w:r>
      <w:r w:rsidR="00E66D89">
        <w:rPr>
          <w:rFonts w:ascii="AktivGrotesk-Regular" w:hAnsi="AktivGrotesk-Regular" w:cstheme="minorHAnsi"/>
        </w:rPr>
        <w:t>unt</w:t>
      </w:r>
      <w:r w:rsidR="00E66D89" w:rsidRPr="00357B28">
        <w:rPr>
          <w:rFonts w:ascii="AktivGrotesk-Regular" w:hAnsi="AktivGrotesk-Regular" w:cstheme="minorHAnsi"/>
        </w:rPr>
        <w:t>s.)</w:t>
      </w:r>
    </w:p>
    <w:p w14:paraId="772D021F" w14:textId="5485942D" w:rsidR="00E66D89" w:rsidRDefault="003A7EE3" w:rsidP="00531947">
      <w:pPr>
        <w:pStyle w:val="Prrafodelista"/>
        <w:numPr>
          <w:ilvl w:val="0"/>
          <w:numId w:val="5"/>
        </w:numPr>
        <w:spacing w:after="120"/>
        <w:jc w:val="both"/>
        <w:rPr>
          <w:rFonts w:ascii="AktivGrotesk-Regular" w:hAnsi="AktivGrotesk-Regular" w:cstheme="minorHAnsi"/>
          <w:b/>
        </w:rPr>
      </w:pPr>
      <w:r>
        <w:rPr>
          <w:rFonts w:ascii="AktivGrotesk-Regular" w:hAnsi="AktivGrotesk-Regular" w:cstheme="minorHAnsi"/>
        </w:rPr>
        <w:t>N</w:t>
      </w:r>
      <w:r w:rsidR="00E66D89">
        <w:rPr>
          <w:rFonts w:ascii="AktivGrotesk-Regular" w:hAnsi="AktivGrotesk-Regular" w:cstheme="minorHAnsi"/>
        </w:rPr>
        <w:t>o redueix</w:t>
      </w:r>
      <w:r w:rsidR="003B4243">
        <w:rPr>
          <w:rFonts w:ascii="AktivGrotesk-Regular" w:hAnsi="AktivGrotesk-Regular" w:cstheme="minorHAnsi"/>
        </w:rPr>
        <w:t xml:space="preserve"> o no indica</w:t>
      </w:r>
      <w:r w:rsidR="00E66D89">
        <w:rPr>
          <w:rFonts w:ascii="AktivGrotesk-Regular" w:hAnsi="AktivGrotesk-Regular" w:cstheme="minorHAnsi"/>
        </w:rPr>
        <w:t>.</w:t>
      </w:r>
      <w:r w:rsidR="00E66D89" w:rsidRPr="00357B28">
        <w:rPr>
          <w:rFonts w:ascii="AktivGrotesk-Regular" w:hAnsi="AktivGrotesk-Regular" w:cstheme="minorHAnsi"/>
        </w:rPr>
        <w:t xml:space="preserve"> (0 p</w:t>
      </w:r>
      <w:r w:rsidR="00E66D89">
        <w:rPr>
          <w:rFonts w:ascii="AktivGrotesk-Regular" w:hAnsi="AktivGrotesk-Regular" w:cstheme="minorHAnsi"/>
        </w:rPr>
        <w:t>unt</w:t>
      </w:r>
      <w:r w:rsidR="00E66D89" w:rsidRPr="00357B28">
        <w:rPr>
          <w:rFonts w:ascii="AktivGrotesk-Regular" w:hAnsi="AktivGrotesk-Regular" w:cstheme="minorHAnsi"/>
        </w:rPr>
        <w:t>s.)</w:t>
      </w:r>
    </w:p>
    <w:p w14:paraId="1C341849" w14:textId="77777777" w:rsidR="00E66D89" w:rsidRPr="004E372B" w:rsidRDefault="00E66D89" w:rsidP="004E372B">
      <w:pPr>
        <w:spacing w:after="120"/>
        <w:jc w:val="both"/>
        <w:rPr>
          <w:rFonts w:ascii="AktivGrotesk-Regular" w:hAnsi="AktivGrotesk-Regular" w:cstheme="minorHAnsi"/>
        </w:rPr>
      </w:pPr>
    </w:p>
    <w:p w14:paraId="525241BA" w14:textId="2CA05E47" w:rsidR="00300B79" w:rsidRDefault="00300B79" w:rsidP="005E6978">
      <w:pPr>
        <w:tabs>
          <w:tab w:val="right" w:pos="8504"/>
        </w:tabs>
        <w:rPr>
          <w:rFonts w:ascii="AktivGrotesk-Regular" w:hAnsi="AktivGrotesk-Regular" w:cstheme="minorHAnsi"/>
          <w:b/>
          <w:bCs/>
          <w:u w:val="single"/>
        </w:rPr>
      </w:pPr>
      <w:r w:rsidRPr="00C53F87">
        <w:rPr>
          <w:rFonts w:ascii="AktivGrotesk-Regular" w:hAnsi="AktivGrotesk-Regular" w:cstheme="minorHAnsi"/>
          <w:b/>
          <w:bCs/>
          <w:u w:val="single"/>
        </w:rPr>
        <w:t>CRITERI AMBIENTAL (</w:t>
      </w:r>
      <w:r w:rsidR="00DC5AD5">
        <w:rPr>
          <w:rFonts w:ascii="AktivGrotesk-Regular" w:hAnsi="AktivGrotesk-Regular" w:cstheme="minorHAnsi"/>
          <w:b/>
          <w:bCs/>
          <w:u w:val="single"/>
        </w:rPr>
        <w:t>fins a 5</w:t>
      </w:r>
      <w:r>
        <w:rPr>
          <w:rFonts w:ascii="AktivGrotesk-Regular" w:hAnsi="AktivGrotesk-Regular" w:cstheme="minorHAnsi"/>
          <w:b/>
          <w:bCs/>
          <w:u w:val="single"/>
        </w:rPr>
        <w:t xml:space="preserve"> punts</w:t>
      </w:r>
      <w:r w:rsidRPr="00C53F87">
        <w:rPr>
          <w:rFonts w:ascii="AktivGrotesk-Regular" w:hAnsi="AktivGrotesk-Regular" w:cstheme="minorHAnsi"/>
          <w:b/>
          <w:bCs/>
          <w:u w:val="single"/>
        </w:rPr>
        <w:t>)</w:t>
      </w:r>
      <w:r w:rsidR="00170CD0">
        <w:rPr>
          <w:rFonts w:ascii="AktivGrotesk-Regular" w:hAnsi="AktivGrotesk-Regular" w:cstheme="minorHAnsi"/>
          <w:b/>
          <w:bCs/>
          <w:u w:val="single"/>
        </w:rPr>
        <w:t xml:space="preserve"> </w:t>
      </w:r>
    </w:p>
    <w:p w14:paraId="111B0119" w14:textId="77777777" w:rsidR="005E6978" w:rsidRPr="00247F3F" w:rsidRDefault="005E6978" w:rsidP="005E6978">
      <w:pPr>
        <w:tabs>
          <w:tab w:val="right" w:pos="8504"/>
        </w:tabs>
        <w:rPr>
          <w:rFonts w:ascii="AktivGrotesk-Regular" w:hAnsi="AktivGrotesk-Regular" w:cstheme="minorHAnsi"/>
        </w:rPr>
      </w:pPr>
    </w:p>
    <w:p w14:paraId="38B06EC3" w14:textId="72D650DA" w:rsidR="00300B79" w:rsidRPr="00701FC2" w:rsidRDefault="00300B79" w:rsidP="00300B79">
      <w:pPr>
        <w:rPr>
          <w:rFonts w:ascii="AktivGrotesk-Regular" w:hAnsi="AktivGrotesk-Regular" w:cstheme="minorHAnsi"/>
        </w:rPr>
      </w:pPr>
      <w:r w:rsidRPr="00701FC2">
        <w:rPr>
          <w:rFonts w:ascii="AktivGrotesk-Regular" w:hAnsi="AktivGrotesk-Regular" w:cstheme="minorHAnsi"/>
        </w:rPr>
        <w:t>Composició de l’embalatge</w:t>
      </w:r>
      <w:r w:rsidR="00542922" w:rsidRPr="00701FC2">
        <w:rPr>
          <w:rFonts w:ascii="AktivGrotesk-Regular" w:hAnsi="AktivGrotesk-Regular" w:cstheme="minorHAnsi"/>
        </w:rPr>
        <w:t xml:space="preserve"> de transport i envàs contenidor</w:t>
      </w:r>
      <w:r w:rsidRPr="00701FC2">
        <w:rPr>
          <w:rFonts w:ascii="AktivGrotesk-Regular" w:hAnsi="AktivGrotesk-Regular" w:cstheme="minorHAnsi"/>
        </w:rPr>
        <w:t xml:space="preserve"> del material que es presenta en aquesta licitació:</w:t>
      </w:r>
    </w:p>
    <w:p w14:paraId="22E8B0FC" w14:textId="77777777" w:rsidR="0089413C" w:rsidRPr="00701FC2" w:rsidRDefault="0089413C" w:rsidP="00300B79">
      <w:pPr>
        <w:rPr>
          <w:rFonts w:ascii="AktivGrotesk-Regular" w:hAnsi="AktivGrotesk-Regular" w:cstheme="minorHAnsi"/>
        </w:rPr>
      </w:pPr>
    </w:p>
    <w:p w14:paraId="00E4111E" w14:textId="701ACA61" w:rsidR="0089413C" w:rsidRPr="00883709" w:rsidRDefault="0089413C" w:rsidP="00300B79">
      <w:pPr>
        <w:rPr>
          <w:rFonts w:ascii="AktivGrotesk-Regular" w:hAnsi="AktivGrotesk-Regular" w:cstheme="minorHAnsi"/>
          <w:b/>
          <w:bCs/>
        </w:rPr>
      </w:pPr>
      <w:r w:rsidRPr="00883709">
        <w:rPr>
          <w:rFonts w:ascii="AktivGrotesk-Regular" w:hAnsi="AktivGrotesk-Regular" w:cstheme="minorHAnsi"/>
          <w:b/>
          <w:bCs/>
        </w:rPr>
        <w:t>LOTS MN03, MN05, MN07 i MN15</w:t>
      </w:r>
    </w:p>
    <w:p w14:paraId="639601C9" w14:textId="536DEF50" w:rsidR="00300B79" w:rsidRPr="00701FC2" w:rsidRDefault="00300B79" w:rsidP="00531947">
      <w:pPr>
        <w:pStyle w:val="Prrafodelista"/>
        <w:numPr>
          <w:ilvl w:val="0"/>
          <w:numId w:val="2"/>
        </w:numPr>
        <w:spacing w:after="160" w:line="259" w:lineRule="auto"/>
        <w:rPr>
          <w:rFonts w:ascii="AktivGrotesk-Regular" w:hAnsi="AktivGrotesk-Regular" w:cstheme="minorHAnsi"/>
        </w:rPr>
      </w:pPr>
      <w:r w:rsidRPr="00701FC2">
        <w:rPr>
          <w:rFonts w:ascii="AktivGrotesk-Regular" w:hAnsi="AktivGrotesk-Regular" w:cstheme="minorHAnsi"/>
        </w:rPr>
        <w:t xml:space="preserve">L’embalatge de cartó </w:t>
      </w:r>
      <w:r w:rsidR="00542922" w:rsidRPr="00701FC2">
        <w:rPr>
          <w:rFonts w:ascii="AktivGrotesk-Regular" w:hAnsi="AktivGrotesk-Regular" w:cstheme="minorHAnsi"/>
        </w:rPr>
        <w:t xml:space="preserve">exterior </w:t>
      </w:r>
      <w:r w:rsidR="00790F8A" w:rsidRPr="00701FC2">
        <w:rPr>
          <w:rFonts w:ascii="AktivGrotesk-Regular" w:hAnsi="AktivGrotesk-Regular" w:cstheme="minorHAnsi"/>
        </w:rPr>
        <w:t>per al</w:t>
      </w:r>
      <w:r w:rsidR="00542922" w:rsidRPr="00701FC2">
        <w:rPr>
          <w:rFonts w:ascii="AktivGrotesk-Regular" w:hAnsi="AktivGrotesk-Regular" w:cstheme="minorHAnsi"/>
        </w:rPr>
        <w:t xml:space="preserve"> transport </w:t>
      </w:r>
      <w:r w:rsidRPr="00701FC2">
        <w:rPr>
          <w:rFonts w:ascii="AktivGrotesk-Regular" w:hAnsi="AktivGrotesk-Regular" w:cstheme="minorHAnsi"/>
        </w:rPr>
        <w:t xml:space="preserve">està compost, com a mínim, per un 80 % de material reciclat: (SÍ </w:t>
      </w:r>
      <w:r w:rsidRPr="00D856C2">
        <w:rPr>
          <w:rFonts w:ascii="AktivGrotesk-Regular" w:hAnsi="AktivGrotesk-Regular" w:cstheme="minorHAnsi"/>
        </w:rPr>
        <w:t xml:space="preserve">= </w:t>
      </w:r>
      <w:r w:rsidR="0089413C" w:rsidRPr="00D856C2">
        <w:rPr>
          <w:rFonts w:ascii="AktivGrotesk-Regular" w:hAnsi="AktivGrotesk-Regular" w:cstheme="minorHAnsi"/>
        </w:rPr>
        <w:t>5</w:t>
      </w:r>
      <w:r w:rsidRPr="00D856C2">
        <w:rPr>
          <w:rFonts w:ascii="AktivGrotesk-Regular" w:hAnsi="AktivGrotesk-Regular" w:cstheme="minorHAnsi"/>
        </w:rPr>
        <w:t xml:space="preserve"> punts;</w:t>
      </w:r>
      <w:r w:rsidRPr="00701FC2">
        <w:rPr>
          <w:rFonts w:ascii="AktivGrotesk-Regular" w:hAnsi="AktivGrotesk-Regular" w:cstheme="minorHAnsi"/>
        </w:rPr>
        <w:t xml:space="preserve"> NO = 0 punts)</w:t>
      </w:r>
    </w:p>
    <w:p w14:paraId="3B82B511" w14:textId="77777777" w:rsidR="0089413C" w:rsidRPr="00701FC2" w:rsidRDefault="0089413C" w:rsidP="0089413C">
      <w:pPr>
        <w:pStyle w:val="Prrafodelista"/>
        <w:spacing w:after="160" w:line="259" w:lineRule="auto"/>
        <w:rPr>
          <w:rFonts w:ascii="AktivGrotesk-Regular" w:hAnsi="AktivGrotesk-Regular" w:cstheme="minorHAnsi"/>
        </w:rPr>
      </w:pPr>
    </w:p>
    <w:p w14:paraId="0442DCF5" w14:textId="06F41F34" w:rsidR="0089413C" w:rsidRPr="00883709" w:rsidRDefault="0089413C" w:rsidP="0089413C">
      <w:pPr>
        <w:rPr>
          <w:rFonts w:ascii="AktivGrotesk-Regular" w:hAnsi="AktivGrotesk-Regular" w:cstheme="minorHAnsi"/>
          <w:b/>
          <w:bCs/>
        </w:rPr>
      </w:pPr>
      <w:r w:rsidRPr="00883709">
        <w:rPr>
          <w:rFonts w:ascii="AktivGrotesk-Regular" w:hAnsi="AktivGrotesk-Regular" w:cstheme="minorHAnsi"/>
          <w:b/>
          <w:bCs/>
        </w:rPr>
        <w:t xml:space="preserve">LOTS </w:t>
      </w:r>
      <w:r w:rsidR="009D55AD" w:rsidRPr="00883709">
        <w:rPr>
          <w:rFonts w:ascii="AktivGrotesk-Regular" w:hAnsi="AktivGrotesk-Regular"/>
          <w:b/>
          <w:bCs/>
        </w:rPr>
        <w:t xml:space="preserve">AS04, DE06, DE07, DE11 i MN01 </w:t>
      </w:r>
    </w:p>
    <w:p w14:paraId="0CCF58C9" w14:textId="53FE4692" w:rsidR="00300B79" w:rsidRPr="009D55AD" w:rsidRDefault="00300B79" w:rsidP="00531947">
      <w:pPr>
        <w:pStyle w:val="Prrafodelista"/>
        <w:numPr>
          <w:ilvl w:val="0"/>
          <w:numId w:val="2"/>
        </w:numPr>
        <w:spacing w:after="160" w:line="259" w:lineRule="auto"/>
        <w:rPr>
          <w:rFonts w:ascii="AktivGrotesk-Regular" w:hAnsi="AktivGrotesk-Regular" w:cstheme="minorHAnsi"/>
        </w:rPr>
      </w:pPr>
      <w:r w:rsidRPr="00701FC2">
        <w:rPr>
          <w:rFonts w:ascii="AktivGrotesk-Regular" w:hAnsi="AktivGrotesk-Regular" w:cstheme="minorHAnsi"/>
        </w:rPr>
        <w:t>L’</w:t>
      </w:r>
      <w:r w:rsidR="00542922" w:rsidRPr="00701FC2">
        <w:rPr>
          <w:rFonts w:ascii="AktivGrotesk-Regular" w:hAnsi="AktivGrotesk-Regular" w:cstheme="minorHAnsi"/>
        </w:rPr>
        <w:t>envàs del producte</w:t>
      </w:r>
      <w:r w:rsidR="00790F8A" w:rsidRPr="00701FC2">
        <w:rPr>
          <w:rFonts w:ascii="AktivGrotesk-Regular" w:hAnsi="AktivGrotesk-Regular" w:cstheme="minorHAnsi"/>
        </w:rPr>
        <w:t xml:space="preserve"> final</w:t>
      </w:r>
      <w:r w:rsidR="00542922" w:rsidRPr="00701FC2">
        <w:rPr>
          <w:rFonts w:ascii="AktivGrotesk-Regular" w:hAnsi="AktivGrotesk-Regular" w:cstheme="minorHAnsi"/>
        </w:rPr>
        <w:t>,</w:t>
      </w:r>
      <w:r w:rsidRPr="00701FC2">
        <w:rPr>
          <w:rFonts w:ascii="AktivGrotesk-Regular" w:hAnsi="AktivGrotesk-Regular" w:cstheme="minorHAnsi"/>
        </w:rPr>
        <w:t xml:space="preserve"> no conté PVC ni plàstics halogenats: (</w:t>
      </w:r>
      <w:r w:rsidR="009D55AD">
        <w:rPr>
          <w:rFonts w:ascii="AktivGrotesk-Regular" w:hAnsi="AktivGrotesk-Regular" w:cstheme="minorHAnsi"/>
        </w:rPr>
        <w:t xml:space="preserve">SÍ = </w:t>
      </w:r>
      <w:r w:rsidR="009D55AD" w:rsidRPr="009D55AD">
        <w:rPr>
          <w:rFonts w:ascii="AktivGrotesk-Regular" w:hAnsi="AktivGrotesk-Regular" w:cstheme="minorHAnsi"/>
        </w:rPr>
        <w:t xml:space="preserve">5 punts ; </w:t>
      </w:r>
      <w:r w:rsidRPr="009D55AD">
        <w:rPr>
          <w:rFonts w:ascii="AktivGrotesk-Regular" w:hAnsi="AktivGrotesk-Regular" w:cstheme="minorHAnsi"/>
        </w:rPr>
        <w:t xml:space="preserve">NO = </w:t>
      </w:r>
      <w:r w:rsidR="00701FC2" w:rsidRPr="009D55AD">
        <w:rPr>
          <w:rFonts w:ascii="AktivGrotesk-Regular" w:hAnsi="AktivGrotesk-Regular" w:cstheme="minorHAnsi"/>
        </w:rPr>
        <w:t>0 punt</w:t>
      </w:r>
      <w:r w:rsidRPr="009D55AD">
        <w:rPr>
          <w:rFonts w:ascii="AktivGrotesk-Regular" w:hAnsi="AktivGrotesk-Regular" w:cstheme="minorHAnsi"/>
        </w:rPr>
        <w:t>)</w:t>
      </w:r>
    </w:p>
    <w:p w14:paraId="098DC58E" w14:textId="77777777" w:rsidR="00300B79" w:rsidRPr="00701FC2" w:rsidRDefault="00300B79" w:rsidP="00300B79">
      <w:pPr>
        <w:pStyle w:val="Prrafodelista"/>
        <w:rPr>
          <w:rFonts w:ascii="AktivGrotesk-Regular" w:hAnsi="AktivGrotesk-Regular" w:cstheme="minorHAnsi"/>
        </w:rPr>
      </w:pPr>
    </w:p>
    <w:p w14:paraId="1EE08459" w14:textId="29509D76" w:rsidR="00300B79" w:rsidRPr="00701FC2" w:rsidRDefault="00300B79" w:rsidP="00300B79">
      <w:pPr>
        <w:rPr>
          <w:rFonts w:ascii="AktivGrotesk-Regular" w:hAnsi="AktivGrotesk-Regular" w:cstheme="minorHAnsi"/>
        </w:rPr>
      </w:pPr>
      <w:r w:rsidRPr="00701FC2">
        <w:rPr>
          <w:rFonts w:ascii="AktivGrotesk-Regular" w:hAnsi="AktivGrotesk-Regular" w:cstheme="minorHAnsi"/>
        </w:rPr>
        <w:t>Per acreditar-ho, caldrà que les empreses licitadores presentin els certificats corresponents.</w:t>
      </w:r>
    </w:p>
    <w:p w14:paraId="755A0196" w14:textId="697618EF" w:rsidR="00C80633" w:rsidRPr="00247F3F" w:rsidRDefault="00C80633" w:rsidP="00300B79">
      <w:pPr>
        <w:rPr>
          <w:rFonts w:ascii="AktivGrotesk-Regular" w:hAnsi="AktivGrotesk-Regular" w:cstheme="minorHAnsi"/>
        </w:rPr>
      </w:pPr>
    </w:p>
    <w:p w14:paraId="264200CF" w14:textId="77777777" w:rsidR="00300B79" w:rsidRPr="004E372B" w:rsidRDefault="00300B79" w:rsidP="001254AD">
      <w:pPr>
        <w:pBdr>
          <w:top w:val="single" w:sz="4" w:space="8" w:color="auto"/>
          <w:left w:val="single" w:sz="4" w:space="4" w:color="auto"/>
          <w:bottom w:val="single" w:sz="4" w:space="7" w:color="auto"/>
          <w:right w:val="single" w:sz="4" w:space="4" w:color="auto"/>
        </w:pBdr>
        <w:jc w:val="center"/>
        <w:rPr>
          <w:rFonts w:ascii="AktivGrotesk-Regular" w:hAnsi="AktivGrotesk-Regular" w:cstheme="minorHAnsi"/>
          <w:b/>
        </w:rPr>
      </w:pPr>
      <w:r w:rsidRPr="00247F3F">
        <w:rPr>
          <w:rFonts w:ascii="AktivGrotesk-Regular" w:hAnsi="AktivGrotesk-Regular" w:cstheme="minorHAnsi"/>
          <w:b/>
        </w:rPr>
        <w:t>PER AL CRITERI AMBIENTAL CALDRÀ EMPLENAR EL FORMULARI DE L’ANNEX IV.II</w:t>
      </w:r>
    </w:p>
    <w:p w14:paraId="36FD5157" w14:textId="4CDB4502" w:rsidR="00A961F9" w:rsidRDefault="00A961F9" w:rsidP="00DA6178">
      <w:pPr>
        <w:pStyle w:val="Textoindependiente"/>
        <w:jc w:val="both"/>
        <w:rPr>
          <w:rFonts w:ascii="AktivGrotesk-Regular" w:hAnsi="AktivGrotesk-Regular" w:cstheme="minorHAnsi"/>
          <w:b/>
          <w:bCs/>
          <w:u w:val="single"/>
        </w:rPr>
      </w:pPr>
    </w:p>
    <w:p w14:paraId="323A93C9" w14:textId="77777777" w:rsidR="00B05843" w:rsidRDefault="00B05843" w:rsidP="00DA6178">
      <w:pPr>
        <w:pStyle w:val="Textoindependiente"/>
        <w:jc w:val="both"/>
        <w:rPr>
          <w:rFonts w:ascii="AktivGrotesk-Regular" w:hAnsi="AktivGrotesk-Regular" w:cstheme="minorHAnsi"/>
          <w:b/>
          <w:bCs/>
          <w:u w:val="single"/>
        </w:rPr>
      </w:pPr>
    </w:p>
    <w:p w14:paraId="771D3603" w14:textId="07368543" w:rsidR="00E66D89" w:rsidRDefault="00EF56D9" w:rsidP="007A1E90">
      <w:pPr>
        <w:pStyle w:val="Textoindependiente"/>
        <w:jc w:val="both"/>
        <w:rPr>
          <w:rFonts w:ascii="AktivGrotesk-Regular" w:hAnsi="AktivGrotesk-Regular" w:cstheme="minorHAnsi"/>
          <w:b/>
          <w:bCs/>
        </w:rPr>
      </w:pPr>
      <w:r w:rsidRPr="00763052">
        <w:rPr>
          <w:rFonts w:ascii="AktivGrotesk-Regular" w:hAnsi="AktivGrotesk-Regular" w:cstheme="minorHAnsi"/>
          <w:b/>
          <w:bCs/>
          <w:u w:val="single"/>
        </w:rPr>
        <w:t>OFERTA ECONÒMICA</w:t>
      </w:r>
      <w:r w:rsidR="003C05BF" w:rsidRPr="00763052">
        <w:rPr>
          <w:rFonts w:ascii="AktivGrotesk-Regular" w:hAnsi="AktivGrotesk-Regular" w:cstheme="minorHAnsi"/>
          <w:b/>
          <w:bCs/>
        </w:rPr>
        <w:t xml:space="preserve"> </w:t>
      </w:r>
    </w:p>
    <w:p w14:paraId="650B0F0B" w14:textId="74A1F7EC" w:rsidR="00531947" w:rsidRDefault="00531947" w:rsidP="00531947">
      <w:pPr>
        <w:pStyle w:val="Sangra2detindependiente1"/>
        <w:ind w:left="0"/>
        <w:jc w:val="left"/>
        <w:rPr>
          <w:rFonts w:ascii="AktivGrotesk-Regular" w:hAnsi="AktivGrotesk-Regular" w:cstheme="minorHAnsi"/>
          <w:b/>
          <w:bCs/>
          <w:i/>
          <w:sz w:val="24"/>
          <w:szCs w:val="24"/>
        </w:rPr>
      </w:pPr>
      <w:r>
        <w:rPr>
          <w:rFonts w:ascii="AktivGrotesk-Regular" w:hAnsi="AktivGrotesk-Regular" w:cstheme="minorHAnsi"/>
          <w:b/>
          <w:bCs/>
          <w:i/>
          <w:sz w:val="24"/>
          <w:szCs w:val="24"/>
        </w:rPr>
        <w:t>Màxim 4</w:t>
      </w:r>
      <w:r w:rsidR="001254AD">
        <w:rPr>
          <w:rFonts w:ascii="AktivGrotesk-Regular" w:hAnsi="AktivGrotesk-Regular" w:cstheme="minorHAnsi"/>
          <w:b/>
          <w:bCs/>
          <w:i/>
          <w:sz w:val="24"/>
          <w:szCs w:val="24"/>
        </w:rPr>
        <w:t>5</w:t>
      </w:r>
      <w:r w:rsidRPr="0059131C">
        <w:rPr>
          <w:rFonts w:ascii="AktivGrotesk-Regular" w:hAnsi="AktivGrotesk-Regular" w:cstheme="minorHAnsi"/>
          <w:b/>
          <w:bCs/>
          <w:i/>
          <w:sz w:val="24"/>
          <w:szCs w:val="24"/>
        </w:rPr>
        <w:t xml:space="preserve"> punts </w:t>
      </w:r>
      <w:r>
        <w:rPr>
          <w:rFonts w:ascii="AktivGrotesk-Regular" w:hAnsi="AktivGrotesk-Regular" w:cstheme="minorHAnsi"/>
          <w:b/>
          <w:bCs/>
          <w:i/>
          <w:sz w:val="24"/>
          <w:szCs w:val="24"/>
        </w:rPr>
        <w:t>(Lots AS04 i MN01)</w:t>
      </w:r>
    </w:p>
    <w:p w14:paraId="744CF90D" w14:textId="2F9A6232" w:rsidR="00531947" w:rsidRDefault="00531947" w:rsidP="00531947">
      <w:pPr>
        <w:pStyle w:val="Sangra2detindependiente1"/>
        <w:ind w:left="0"/>
        <w:jc w:val="left"/>
        <w:rPr>
          <w:rFonts w:ascii="AktivGrotesk-Regular" w:hAnsi="AktivGrotesk-Regular" w:cstheme="minorHAnsi"/>
          <w:b/>
          <w:bCs/>
          <w:i/>
          <w:sz w:val="24"/>
          <w:szCs w:val="24"/>
        </w:rPr>
      </w:pPr>
      <w:r>
        <w:rPr>
          <w:rFonts w:ascii="AktivGrotesk-Regular" w:hAnsi="AktivGrotesk-Regular" w:cstheme="minorHAnsi"/>
          <w:b/>
          <w:bCs/>
          <w:i/>
          <w:sz w:val="24"/>
          <w:szCs w:val="24"/>
        </w:rPr>
        <w:t>Màxim 5</w:t>
      </w:r>
      <w:r w:rsidR="00DC5AD5">
        <w:rPr>
          <w:rFonts w:ascii="AktivGrotesk-Regular" w:hAnsi="AktivGrotesk-Regular" w:cstheme="minorHAnsi"/>
          <w:b/>
          <w:bCs/>
          <w:i/>
          <w:sz w:val="24"/>
          <w:szCs w:val="24"/>
        </w:rPr>
        <w:t>0</w:t>
      </w:r>
      <w:r>
        <w:rPr>
          <w:rFonts w:ascii="AktivGrotesk-Regular" w:hAnsi="AktivGrotesk-Regular" w:cstheme="minorHAnsi"/>
          <w:b/>
          <w:bCs/>
          <w:i/>
          <w:sz w:val="24"/>
          <w:szCs w:val="24"/>
        </w:rPr>
        <w:t xml:space="preserve"> punts (Lot DE11)</w:t>
      </w:r>
    </w:p>
    <w:p w14:paraId="47FB62AE" w14:textId="64C11C62" w:rsidR="00531947" w:rsidRDefault="00DC5AD5" w:rsidP="00531947">
      <w:pPr>
        <w:pStyle w:val="Sangra2detindependiente1"/>
        <w:ind w:left="0"/>
        <w:jc w:val="left"/>
        <w:rPr>
          <w:rFonts w:ascii="AktivGrotesk-Regular" w:hAnsi="AktivGrotesk-Regular" w:cstheme="minorHAnsi"/>
          <w:b/>
          <w:bCs/>
          <w:i/>
          <w:sz w:val="24"/>
          <w:szCs w:val="24"/>
        </w:rPr>
      </w:pPr>
      <w:r>
        <w:rPr>
          <w:rFonts w:ascii="AktivGrotesk-Regular" w:hAnsi="AktivGrotesk-Regular" w:cstheme="minorHAnsi"/>
          <w:b/>
          <w:bCs/>
          <w:i/>
          <w:sz w:val="24"/>
          <w:szCs w:val="24"/>
        </w:rPr>
        <w:t>Màxim 55</w:t>
      </w:r>
      <w:r w:rsidR="00531947">
        <w:rPr>
          <w:rFonts w:ascii="AktivGrotesk-Regular" w:hAnsi="AktivGrotesk-Regular" w:cstheme="minorHAnsi"/>
          <w:b/>
          <w:bCs/>
          <w:i/>
          <w:sz w:val="24"/>
          <w:szCs w:val="24"/>
        </w:rPr>
        <w:t xml:space="preserve"> punts (Lots DE06 i DE07)</w:t>
      </w:r>
    </w:p>
    <w:p w14:paraId="120589E6" w14:textId="2B44435B" w:rsidR="00531947" w:rsidRDefault="00531947" w:rsidP="00531947">
      <w:pPr>
        <w:pStyle w:val="Sangra2detindependiente1"/>
        <w:ind w:left="0"/>
        <w:jc w:val="left"/>
        <w:rPr>
          <w:rFonts w:ascii="AktivGrotesk-Regular" w:hAnsi="AktivGrotesk-Regular" w:cstheme="minorHAnsi"/>
          <w:b/>
          <w:bCs/>
          <w:i/>
          <w:sz w:val="24"/>
          <w:szCs w:val="24"/>
        </w:rPr>
      </w:pPr>
      <w:r>
        <w:rPr>
          <w:rFonts w:ascii="AktivGrotesk-Regular" w:hAnsi="AktivGrotesk-Regular" w:cstheme="minorHAnsi"/>
          <w:b/>
          <w:bCs/>
          <w:i/>
          <w:sz w:val="24"/>
          <w:szCs w:val="24"/>
        </w:rPr>
        <w:t>Màxim 6</w:t>
      </w:r>
      <w:r w:rsidR="00DC5AD5">
        <w:rPr>
          <w:rFonts w:ascii="AktivGrotesk-Regular" w:hAnsi="AktivGrotesk-Regular" w:cstheme="minorHAnsi"/>
          <w:b/>
          <w:bCs/>
          <w:i/>
          <w:sz w:val="24"/>
          <w:szCs w:val="24"/>
        </w:rPr>
        <w:t>0</w:t>
      </w:r>
      <w:r>
        <w:rPr>
          <w:rFonts w:ascii="AktivGrotesk-Regular" w:hAnsi="AktivGrotesk-Regular" w:cstheme="minorHAnsi"/>
          <w:b/>
          <w:bCs/>
          <w:i/>
          <w:sz w:val="24"/>
          <w:szCs w:val="24"/>
        </w:rPr>
        <w:t xml:space="preserve"> punts (Lots MN03, MN05, MN07 i MN15)</w:t>
      </w:r>
    </w:p>
    <w:p w14:paraId="66C51762" w14:textId="397AA33A" w:rsidR="00527E5B" w:rsidRDefault="005B1438" w:rsidP="00701FC2">
      <w:pPr>
        <w:pStyle w:val="NormalWeb"/>
        <w:jc w:val="both"/>
        <w:rPr>
          <w:rFonts w:ascii="AktivGrotesk-Regular" w:hAnsi="AktivGrotesk-Regular" w:cstheme="minorHAnsi"/>
          <w:lang w:eastAsia="es-ES_tradnl"/>
        </w:rPr>
      </w:pPr>
      <w:r>
        <w:rPr>
          <w:rFonts w:ascii="AktivGrotesk-Regular" w:hAnsi="AktivGrotesk-Regular" w:cstheme="minorHAnsi"/>
          <w:lang w:eastAsia="es-ES_tradnl"/>
        </w:rPr>
        <w:lastRenderedPageBreak/>
        <w:t>Per al</w:t>
      </w:r>
      <w:r w:rsidR="00170CD0">
        <w:rPr>
          <w:rFonts w:ascii="AktivGrotesk-Regular" w:hAnsi="AktivGrotesk-Regular" w:cstheme="minorHAnsi"/>
          <w:lang w:eastAsia="es-ES_tradnl"/>
        </w:rPr>
        <w:t>s</w:t>
      </w:r>
      <w:r>
        <w:rPr>
          <w:rFonts w:ascii="AktivGrotesk-Regular" w:hAnsi="AktivGrotesk-Regular" w:cstheme="minorHAnsi"/>
          <w:lang w:eastAsia="es-ES_tradnl"/>
        </w:rPr>
        <w:t xml:space="preserve"> lots </w:t>
      </w:r>
      <w:r w:rsidRPr="0089413C">
        <w:rPr>
          <w:rFonts w:ascii="AktivGrotesk-Regular" w:hAnsi="AktivGrotesk-Regular" w:cstheme="minorHAnsi"/>
          <w:b/>
          <w:lang w:eastAsia="es-ES_tradnl"/>
        </w:rPr>
        <w:t>AS04, DE06, DE07, DE11 i MN01</w:t>
      </w:r>
      <w:r>
        <w:rPr>
          <w:rFonts w:ascii="AktivGrotesk-Regular" w:hAnsi="AktivGrotesk-Regular" w:cstheme="minorHAnsi"/>
          <w:lang w:eastAsia="es-ES_tradnl"/>
        </w:rPr>
        <w:t xml:space="preserve"> de productes de neteja, a</w:t>
      </w:r>
      <w:r w:rsidRPr="005B1438">
        <w:rPr>
          <w:rFonts w:ascii="AktivGrotesk-Regular" w:hAnsi="AktivGrotesk-Regular" w:cstheme="minorHAnsi"/>
          <w:lang w:eastAsia="es-ES_tradnl"/>
        </w:rPr>
        <w:t xml:space="preserve"> efectes de valoració de les ofertes econòmiques, </w:t>
      </w:r>
      <w:r w:rsidRPr="005B1438">
        <w:rPr>
          <w:rFonts w:ascii="AktivGrotesk-Regular" w:hAnsi="AktivGrotesk-Regular" w:cstheme="minorHAnsi"/>
          <w:bCs/>
          <w:lang w:eastAsia="es-ES_tradnl"/>
        </w:rPr>
        <w:t>es tindrà en compte la concentració efectiva dels productes</w:t>
      </w:r>
      <w:r w:rsidRPr="005B1438">
        <w:rPr>
          <w:rFonts w:ascii="AktivGrotesk-Regular" w:hAnsi="AktivGrotesk-Regular" w:cstheme="minorHAnsi"/>
          <w:lang w:eastAsia="es-ES_tradnl"/>
        </w:rPr>
        <w:t xml:space="preserve"> proposats. </w:t>
      </w:r>
    </w:p>
    <w:p w14:paraId="3B76B26D" w14:textId="50AF0E51" w:rsidR="005B1438" w:rsidRPr="005B1438" w:rsidRDefault="005B1438" w:rsidP="00701FC2">
      <w:pPr>
        <w:pStyle w:val="NormalWeb"/>
        <w:jc w:val="both"/>
        <w:rPr>
          <w:rFonts w:ascii="AktivGrotesk-Regular" w:hAnsi="AktivGrotesk-Regular" w:cstheme="minorHAnsi"/>
          <w:lang w:eastAsia="es-ES_tradnl"/>
        </w:rPr>
      </w:pPr>
      <w:r w:rsidRPr="005B1438">
        <w:rPr>
          <w:rFonts w:ascii="AktivGrotesk-Regular" w:hAnsi="AktivGrotesk-Regular" w:cstheme="minorHAnsi"/>
          <w:lang w:eastAsia="es-ES_tradnl"/>
        </w:rPr>
        <w:t>En el cas de productes químics, desinfectants o detergents</w:t>
      </w:r>
      <w:r w:rsidR="00527E5B">
        <w:rPr>
          <w:rFonts w:ascii="AktivGrotesk-Regular" w:hAnsi="AktivGrotesk-Regular" w:cstheme="minorHAnsi"/>
          <w:lang w:eastAsia="es-ES_tradnl"/>
        </w:rPr>
        <w:t xml:space="preserve"> d’aquests lots</w:t>
      </w:r>
      <w:r w:rsidRPr="005B1438">
        <w:rPr>
          <w:rFonts w:ascii="AktivGrotesk-Regular" w:hAnsi="AktivGrotesk-Regular" w:cstheme="minorHAnsi"/>
          <w:lang w:eastAsia="es-ES_tradnl"/>
        </w:rPr>
        <w:t xml:space="preserve">, es calcularà el </w:t>
      </w:r>
      <w:r w:rsidRPr="005B1438">
        <w:rPr>
          <w:rFonts w:ascii="AktivGrotesk-Regular" w:hAnsi="AktivGrotesk-Regular" w:cstheme="minorHAnsi"/>
          <w:bCs/>
          <w:lang w:eastAsia="es-ES_tradnl"/>
        </w:rPr>
        <w:t>cost per litre d’ús final</w:t>
      </w:r>
      <w:r w:rsidRPr="005B1438">
        <w:rPr>
          <w:rFonts w:ascii="AktivGrotesk-Regular" w:hAnsi="AktivGrotesk-Regular" w:cstheme="minorHAnsi"/>
          <w:lang w:eastAsia="es-ES_tradnl"/>
        </w:rPr>
        <w:t>, és a dir, el cost del producte un cop diluït a la proporció indicada pel fabricant per a la seva aplicació habitual.</w:t>
      </w:r>
    </w:p>
    <w:p w14:paraId="53A7DE9B" w14:textId="77777777" w:rsidR="005B1438" w:rsidRPr="005B1438" w:rsidRDefault="005B1438" w:rsidP="00701FC2">
      <w:pPr>
        <w:pStyle w:val="NormalWeb"/>
        <w:jc w:val="both"/>
        <w:rPr>
          <w:rFonts w:ascii="AktivGrotesk-Regular" w:hAnsi="AktivGrotesk-Regular" w:cstheme="minorHAnsi"/>
          <w:lang w:eastAsia="es-ES_tradnl"/>
        </w:rPr>
      </w:pPr>
      <w:r w:rsidRPr="005B1438">
        <w:rPr>
          <w:rFonts w:ascii="AktivGrotesk-Regular" w:hAnsi="AktivGrotesk-Regular" w:cstheme="minorHAnsi"/>
          <w:lang w:eastAsia="es-ES_tradnl"/>
        </w:rPr>
        <w:t>Per tant, el càlcul econòmic es farà sobre la base següent:</w:t>
      </w:r>
    </w:p>
    <w:p w14:paraId="6A13C66F" w14:textId="13C4AB63" w:rsidR="005B1438" w:rsidRDefault="005B1438" w:rsidP="00701FC2">
      <w:pPr>
        <w:pStyle w:val="NormalWeb"/>
        <w:jc w:val="both"/>
        <w:rPr>
          <w:rFonts w:ascii="AktivGrotesk-Regular" w:hAnsi="AktivGrotesk-Regular" w:cstheme="minorHAnsi"/>
          <w:b/>
          <w:bCs/>
          <w:lang w:eastAsia="es-ES_tradnl"/>
        </w:rPr>
      </w:pPr>
      <w:r w:rsidRPr="005B1438">
        <w:rPr>
          <w:rFonts w:ascii="AktivGrotesk-Regular" w:hAnsi="AktivGrotesk-Regular" w:cstheme="minorHAnsi"/>
          <w:b/>
          <w:bCs/>
          <w:lang w:eastAsia="es-ES_tradnl"/>
        </w:rPr>
        <w:t>Cost real = Preu ofert / litres d’ús final segons dosificació recomanada</w:t>
      </w:r>
    </w:p>
    <w:p w14:paraId="1627821A" w14:textId="3C8D1C5F" w:rsidR="005B1438" w:rsidRPr="005B1438" w:rsidRDefault="005B1438" w:rsidP="00701FC2">
      <w:pPr>
        <w:pStyle w:val="NormalWeb"/>
        <w:jc w:val="both"/>
        <w:rPr>
          <w:rFonts w:ascii="AktivGrotesk-Regular" w:hAnsi="AktivGrotesk-Regular" w:cstheme="minorHAnsi"/>
          <w:lang w:eastAsia="es-ES_tradnl"/>
        </w:rPr>
      </w:pPr>
      <w:r w:rsidRPr="005B1438">
        <w:rPr>
          <w:rFonts w:ascii="AktivGrotesk-Regular" w:hAnsi="AktivGrotesk-Regular" w:cstheme="minorHAnsi"/>
          <w:lang w:eastAsia="es-ES_tradnl"/>
        </w:rPr>
        <w:t>Aquesta metodologia permet</w:t>
      </w:r>
      <w:r>
        <w:rPr>
          <w:rFonts w:ascii="AktivGrotesk-Regular" w:hAnsi="AktivGrotesk-Regular" w:cstheme="minorHAnsi"/>
          <w:lang w:eastAsia="es-ES_tradnl"/>
        </w:rPr>
        <w:t>rà</w:t>
      </w:r>
      <w:r w:rsidRPr="005B1438">
        <w:rPr>
          <w:rFonts w:ascii="AktivGrotesk-Regular" w:hAnsi="AktivGrotesk-Regular" w:cstheme="minorHAnsi"/>
          <w:lang w:eastAsia="es-ES_tradnl"/>
        </w:rPr>
        <w:t xml:space="preserve"> comparar objectivament productes amb diferents concentracions, afavorint aquells més eficients o que generen menys residu.</w:t>
      </w:r>
    </w:p>
    <w:p w14:paraId="04B6E5BB" w14:textId="77777777" w:rsidR="005B1438" w:rsidRDefault="005B1438" w:rsidP="00701FC2">
      <w:pPr>
        <w:pStyle w:val="NormalWeb"/>
        <w:jc w:val="both"/>
        <w:rPr>
          <w:rFonts w:ascii="AktivGrotesk-Regular" w:hAnsi="AktivGrotesk-Regular" w:cstheme="minorHAnsi"/>
          <w:lang w:eastAsia="es-ES_tradnl"/>
        </w:rPr>
      </w:pPr>
      <w:r w:rsidRPr="005B1438">
        <w:rPr>
          <w:rFonts w:ascii="AktivGrotesk-Regular" w:hAnsi="AktivGrotesk-Regular" w:cstheme="minorHAnsi"/>
          <w:b/>
          <w:bCs/>
          <w:lang w:eastAsia="es-ES_tradnl"/>
        </w:rPr>
        <w:t>Nota:</w:t>
      </w:r>
      <w:r w:rsidRPr="005B1438">
        <w:rPr>
          <w:rFonts w:ascii="AktivGrotesk-Regular" w:hAnsi="AktivGrotesk-Regular" w:cstheme="minorHAnsi"/>
          <w:lang w:eastAsia="es-ES_tradnl"/>
        </w:rPr>
        <w:t xml:space="preserve"> Les empreses licitadores hauran d’indicar clarament la dosificació recomanada</w:t>
      </w:r>
    </w:p>
    <w:p w14:paraId="4439E516" w14:textId="1AD486DB" w:rsidR="001D0EA5" w:rsidRPr="005B1438" w:rsidRDefault="001D0EA5" w:rsidP="00701FC2">
      <w:pPr>
        <w:pStyle w:val="NormalWeb"/>
        <w:jc w:val="both"/>
        <w:rPr>
          <w:rFonts w:ascii="AktivGrotesk-Regular" w:hAnsi="AktivGrotesk-Regular" w:cstheme="minorHAnsi"/>
          <w:lang w:eastAsia="es-ES_tradnl"/>
        </w:rPr>
      </w:pPr>
      <w:r w:rsidRPr="001D0EA5">
        <w:rPr>
          <w:rFonts w:ascii="AktivGrotesk-Regular" w:hAnsi="AktivGrotesk-Regular" w:cstheme="minorHAnsi"/>
          <w:lang w:eastAsia="es-ES_tradnl"/>
        </w:rPr>
        <w:t>“La dosificació recomanada haurà d’estar degudament acreditada mitjançant la fitxa tècnica del producte o document oficial del fabricant, i la seva verificació podrà ser objecte de comprovació per part de l’òrgan de contractació.”</w:t>
      </w:r>
    </w:p>
    <w:p w14:paraId="4A4B7B3B" w14:textId="04D7876B" w:rsidR="000D6EDE" w:rsidRDefault="005B1438" w:rsidP="00701FC2">
      <w:pPr>
        <w:pStyle w:val="Textoindependiente"/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>Per al càlcul econòmic general e</w:t>
      </w:r>
      <w:r w:rsidR="000D6EDE" w:rsidRPr="00763052">
        <w:rPr>
          <w:rFonts w:ascii="AktivGrotesk-Regular" w:hAnsi="AktivGrotesk-Regular" w:cstheme="minorHAnsi"/>
        </w:rPr>
        <w:t>s valora amb la màxima puntuació l’oferta més econòmica, a la resta d’ofertes s’aplicarà la següent fórmula:</w:t>
      </w:r>
    </w:p>
    <w:p w14:paraId="7C2BDFF1" w14:textId="77777777" w:rsidR="00F44F6F" w:rsidRPr="00763052" w:rsidRDefault="00F44F6F" w:rsidP="00701FC2">
      <w:pPr>
        <w:pStyle w:val="Textoindependiente"/>
        <w:jc w:val="both"/>
        <w:rPr>
          <w:rFonts w:ascii="AktivGrotesk-Regular" w:hAnsi="AktivGrotesk-Regular" w:cstheme="minorHAnsi"/>
        </w:rPr>
      </w:pPr>
    </w:p>
    <w:p w14:paraId="4CC35303" w14:textId="1B365CCE" w:rsidR="000D6EDE" w:rsidRPr="00763052" w:rsidRDefault="00F37CB9" w:rsidP="000D6EDE">
      <w:pPr>
        <w:jc w:val="both"/>
        <w:rPr>
          <w:rFonts w:ascii="AktivGrotesk-Regular" w:hAnsi="AktivGrotesk-Regular" w:cstheme="minorHAnsi"/>
          <w:b/>
        </w:rPr>
      </w:pPr>
      <w:r w:rsidRPr="00F37CB9">
        <w:rPr>
          <w:rFonts w:ascii="AktivGrotesk-Regular" w:hAnsi="AktivGrotesk-Regular" w:cstheme="minorHAnsi"/>
          <w:i/>
          <w:iCs/>
          <w:noProof/>
          <w:lang w:eastAsia="ca-ES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7FBA182" wp14:editId="72109D48">
                <wp:simplePos x="0" y="0"/>
                <wp:positionH relativeFrom="margin">
                  <wp:posOffset>2716530</wp:posOffset>
                </wp:positionH>
                <wp:positionV relativeFrom="paragraph">
                  <wp:posOffset>12065</wp:posOffset>
                </wp:positionV>
                <wp:extent cx="2657475" cy="1371600"/>
                <wp:effectExtent l="0" t="0" r="9525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91960" w14:textId="77777777" w:rsidR="006E36D9" w:rsidRPr="00763052" w:rsidRDefault="006E36D9" w:rsidP="00F37CB9">
                            <w:pPr>
                              <w:rPr>
                                <w:rFonts w:ascii="AktivGrotesk-Regular" w:hAnsi="AktivGrotesk-Regular" w:cstheme="minorHAnsi"/>
                              </w:rPr>
                            </w:pPr>
                            <w:r w:rsidRPr="00763052">
                              <w:rPr>
                                <w:rFonts w:ascii="AktivGrotesk-Regular" w:hAnsi="AktivGrotesk-Regular" w:cstheme="minorHAnsi"/>
                                <w:i/>
                                <w:iCs/>
                              </w:rPr>
                              <w:t>Pv</w:t>
                            </w:r>
                            <w:r w:rsidRPr="00763052">
                              <w:rPr>
                                <w:rFonts w:ascii="AktivGrotesk-Regular" w:hAnsi="AktivGrotesk-Regular" w:cstheme="minorHAnsi"/>
                              </w:rPr>
                              <w:t>=   Puntuació de l’oferta a valorar</w:t>
                            </w:r>
                          </w:p>
                          <w:p w14:paraId="0D7F5EC1" w14:textId="77777777" w:rsidR="006E36D9" w:rsidRPr="00763052" w:rsidRDefault="006E36D9" w:rsidP="00F37CB9">
                            <w:pPr>
                              <w:rPr>
                                <w:rFonts w:ascii="AktivGrotesk-Regular" w:hAnsi="AktivGrotesk-Regular" w:cstheme="minorHAnsi"/>
                              </w:rPr>
                            </w:pPr>
                            <w:r w:rsidRPr="00763052">
                              <w:rPr>
                                <w:rFonts w:ascii="AktivGrotesk-Regular" w:hAnsi="AktivGrotesk-Regular" w:cstheme="minorHAnsi"/>
                                <w:i/>
                                <w:iCs/>
                              </w:rPr>
                              <w:t>P</w:t>
                            </w:r>
                            <w:r w:rsidRPr="00763052">
                              <w:rPr>
                                <w:rFonts w:ascii="AktivGrotesk-Regular" w:hAnsi="AktivGrotesk-Regular" w:cstheme="minorHAnsi"/>
                              </w:rPr>
                              <w:t xml:space="preserve">=     Punts criteri econòmic </w:t>
                            </w:r>
                          </w:p>
                          <w:p w14:paraId="6A62D4A6" w14:textId="77777777" w:rsidR="006E36D9" w:rsidRPr="00763052" w:rsidRDefault="006E36D9" w:rsidP="00F37CB9">
                            <w:pPr>
                              <w:rPr>
                                <w:rFonts w:ascii="AktivGrotesk-Regular" w:hAnsi="AktivGrotesk-Regular" w:cstheme="minorHAnsi"/>
                              </w:rPr>
                            </w:pPr>
                            <w:r w:rsidRPr="00763052">
                              <w:rPr>
                                <w:rFonts w:ascii="AktivGrotesk-Regular" w:hAnsi="AktivGrotesk-Regular" w:cstheme="minorHAnsi"/>
                                <w:i/>
                                <w:iCs/>
                              </w:rPr>
                              <w:t>Om</w:t>
                            </w:r>
                            <w:r w:rsidRPr="00763052">
                              <w:rPr>
                                <w:rFonts w:ascii="AktivGrotesk-Regular" w:hAnsi="AktivGrotesk-Regular" w:cstheme="minorHAnsi"/>
                              </w:rPr>
                              <w:t xml:space="preserve">= Oferta millor </w:t>
                            </w:r>
                          </w:p>
                          <w:p w14:paraId="6C84C988" w14:textId="77777777" w:rsidR="006E36D9" w:rsidRPr="00763052" w:rsidRDefault="006E36D9" w:rsidP="00F37CB9">
                            <w:pPr>
                              <w:rPr>
                                <w:rFonts w:ascii="AktivGrotesk-Regular" w:hAnsi="AktivGrotesk-Regular" w:cstheme="minorHAnsi"/>
                              </w:rPr>
                            </w:pPr>
                            <w:r w:rsidRPr="00763052">
                              <w:rPr>
                                <w:rFonts w:ascii="AktivGrotesk-Regular" w:hAnsi="AktivGrotesk-Regular" w:cstheme="minorHAnsi"/>
                                <w:i/>
                                <w:iCs/>
                              </w:rPr>
                              <w:t>Ov</w:t>
                            </w:r>
                            <w:r w:rsidRPr="00763052">
                              <w:rPr>
                                <w:rFonts w:ascii="AktivGrotesk-Regular" w:hAnsi="AktivGrotesk-Regular" w:cstheme="minorHAnsi"/>
                              </w:rPr>
                              <w:t xml:space="preserve">=  Oferta a valorar </w:t>
                            </w:r>
                          </w:p>
                          <w:p w14:paraId="3D344F75" w14:textId="77777777" w:rsidR="006E36D9" w:rsidRPr="00763052" w:rsidRDefault="006E36D9" w:rsidP="00F37CB9">
                            <w:pPr>
                              <w:rPr>
                                <w:rFonts w:ascii="AktivGrotesk-Regular" w:hAnsi="AktivGrotesk-Regular" w:cstheme="minorHAnsi"/>
                              </w:rPr>
                            </w:pPr>
                            <w:r w:rsidRPr="00763052">
                              <w:rPr>
                                <w:rFonts w:ascii="AktivGrotesk-Regular" w:hAnsi="AktivGrotesk-Regular" w:cstheme="minorHAnsi"/>
                                <w:i/>
                                <w:iCs/>
                              </w:rPr>
                              <w:t>IL</w:t>
                            </w:r>
                            <w:r w:rsidRPr="00763052">
                              <w:rPr>
                                <w:rFonts w:ascii="AktivGrotesk-Regular" w:hAnsi="AktivGrotesk-Regular" w:cstheme="minorHAnsi"/>
                              </w:rPr>
                              <w:t xml:space="preserve">=    Import de licitació </w:t>
                            </w:r>
                          </w:p>
                          <w:p w14:paraId="1AD90875" w14:textId="77777777" w:rsidR="006E36D9" w:rsidRDefault="006E36D9" w:rsidP="00F37CB9">
                            <w:pPr>
                              <w:pStyle w:val="Textoindependiente"/>
                              <w:jc w:val="both"/>
                              <w:rPr>
                                <w:rFonts w:ascii="AktivGrotesk-Regular" w:hAnsi="AktivGrotesk-Regular" w:cstheme="minorHAnsi"/>
                                <w:bCs/>
                              </w:rPr>
                            </w:pPr>
                            <w:r w:rsidRPr="005D3026">
                              <w:rPr>
                                <w:rFonts w:ascii="AktivGrotesk-Regular" w:hAnsi="AktivGrotesk-Regular" w:cstheme="minorHAnsi"/>
                                <w:bCs/>
                                <w:i/>
                              </w:rPr>
                              <w:t>M=2</w:t>
                            </w:r>
                            <w:r>
                              <w:rPr>
                                <w:rFonts w:ascii="AktivGrotesk-Regular" w:hAnsi="AktivGrotesk-Regular" w:cstheme="minorHAnsi"/>
                                <w:bCs/>
                              </w:rPr>
                              <w:t xml:space="preserve">  Factor de modulació</w:t>
                            </w:r>
                          </w:p>
                          <w:p w14:paraId="0F90F839" w14:textId="144BF382" w:rsidR="006E36D9" w:rsidRDefault="006E36D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FBA18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13.9pt;margin-top:.95pt;width:209.25pt;height:108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" stroked="f">
                <v:textbox>
                  <w:txbxContent>
                    <w:p w14:paraId="54E91960" w14:textId="77777777" w:rsidR="006E36D9" w:rsidRPr="00763052" w:rsidRDefault="006E36D9" w:rsidP="00F37CB9">
                      <w:pPr>
                        <w:rPr>
                          <w:rFonts w:ascii="AktivGrotesk-Regular" w:hAnsi="AktivGrotesk-Regular" w:cstheme="minorHAnsi"/>
                        </w:rPr>
                      </w:pPr>
                      <w:r w:rsidRPr="00763052">
                        <w:rPr>
                          <w:rFonts w:ascii="AktivGrotesk-Regular" w:hAnsi="AktivGrotesk-Regular" w:cstheme="minorHAnsi"/>
                          <w:i/>
                          <w:iCs/>
                        </w:rPr>
                        <w:t>Pv</w:t>
                      </w:r>
                      <w:r w:rsidRPr="00763052">
                        <w:rPr>
                          <w:rFonts w:ascii="AktivGrotesk-Regular" w:hAnsi="AktivGrotesk-Regular" w:cstheme="minorHAnsi"/>
                        </w:rPr>
                        <w:t>=   Puntuació de l’oferta a valorar</w:t>
                      </w:r>
                    </w:p>
                    <w:p w14:paraId="0D7F5EC1" w14:textId="77777777" w:rsidR="006E36D9" w:rsidRPr="00763052" w:rsidRDefault="006E36D9" w:rsidP="00F37CB9">
                      <w:pPr>
                        <w:rPr>
                          <w:rFonts w:ascii="AktivGrotesk-Regular" w:hAnsi="AktivGrotesk-Regular" w:cstheme="minorHAnsi"/>
                        </w:rPr>
                      </w:pPr>
                      <w:r w:rsidRPr="00763052">
                        <w:rPr>
                          <w:rFonts w:ascii="AktivGrotesk-Regular" w:hAnsi="AktivGrotesk-Regular" w:cstheme="minorHAnsi"/>
                          <w:i/>
                          <w:iCs/>
                        </w:rPr>
                        <w:t>P</w:t>
                      </w:r>
                      <w:r w:rsidRPr="00763052">
                        <w:rPr>
                          <w:rFonts w:ascii="AktivGrotesk-Regular" w:hAnsi="AktivGrotesk-Regular" w:cstheme="minorHAnsi"/>
                        </w:rPr>
                        <w:t xml:space="preserve">=     Punts criteri econòmic </w:t>
                      </w:r>
                    </w:p>
                    <w:p w14:paraId="6A62D4A6" w14:textId="77777777" w:rsidR="006E36D9" w:rsidRPr="00763052" w:rsidRDefault="006E36D9" w:rsidP="00F37CB9">
                      <w:pPr>
                        <w:rPr>
                          <w:rFonts w:ascii="AktivGrotesk-Regular" w:hAnsi="AktivGrotesk-Regular" w:cstheme="minorHAnsi"/>
                        </w:rPr>
                      </w:pPr>
                      <w:r w:rsidRPr="00763052">
                        <w:rPr>
                          <w:rFonts w:ascii="AktivGrotesk-Regular" w:hAnsi="AktivGrotesk-Regular" w:cstheme="minorHAnsi"/>
                          <w:i/>
                          <w:iCs/>
                        </w:rPr>
                        <w:t>Om</w:t>
                      </w:r>
                      <w:r w:rsidRPr="00763052">
                        <w:rPr>
                          <w:rFonts w:ascii="AktivGrotesk-Regular" w:hAnsi="AktivGrotesk-Regular" w:cstheme="minorHAnsi"/>
                        </w:rPr>
                        <w:t xml:space="preserve">= Oferta millor </w:t>
                      </w:r>
                    </w:p>
                    <w:p w14:paraId="6C84C988" w14:textId="77777777" w:rsidR="006E36D9" w:rsidRPr="00763052" w:rsidRDefault="006E36D9" w:rsidP="00F37CB9">
                      <w:pPr>
                        <w:rPr>
                          <w:rFonts w:ascii="AktivGrotesk-Regular" w:hAnsi="AktivGrotesk-Regular" w:cstheme="minorHAnsi"/>
                        </w:rPr>
                      </w:pPr>
                      <w:r w:rsidRPr="00763052">
                        <w:rPr>
                          <w:rFonts w:ascii="AktivGrotesk-Regular" w:hAnsi="AktivGrotesk-Regular" w:cstheme="minorHAnsi"/>
                          <w:i/>
                          <w:iCs/>
                        </w:rPr>
                        <w:t>Ov</w:t>
                      </w:r>
                      <w:r w:rsidRPr="00763052">
                        <w:rPr>
                          <w:rFonts w:ascii="AktivGrotesk-Regular" w:hAnsi="AktivGrotesk-Regular" w:cstheme="minorHAnsi"/>
                        </w:rPr>
                        <w:t xml:space="preserve">=  Oferta a valorar </w:t>
                      </w:r>
                    </w:p>
                    <w:p w14:paraId="3D344F75" w14:textId="77777777" w:rsidR="006E36D9" w:rsidRPr="00763052" w:rsidRDefault="006E36D9" w:rsidP="00F37CB9">
                      <w:pPr>
                        <w:rPr>
                          <w:rFonts w:ascii="AktivGrotesk-Regular" w:hAnsi="AktivGrotesk-Regular" w:cstheme="minorHAnsi"/>
                        </w:rPr>
                      </w:pPr>
                      <w:r w:rsidRPr="00763052">
                        <w:rPr>
                          <w:rFonts w:ascii="AktivGrotesk-Regular" w:hAnsi="AktivGrotesk-Regular" w:cstheme="minorHAnsi"/>
                          <w:i/>
                          <w:iCs/>
                        </w:rPr>
                        <w:t>IL</w:t>
                      </w:r>
                      <w:r w:rsidRPr="00763052">
                        <w:rPr>
                          <w:rFonts w:ascii="AktivGrotesk-Regular" w:hAnsi="AktivGrotesk-Regular" w:cstheme="minorHAnsi"/>
                        </w:rPr>
                        <w:t xml:space="preserve">=    Import de licitació </w:t>
                      </w:r>
                    </w:p>
                    <w:p w14:paraId="1AD90875" w14:textId="77777777" w:rsidR="006E36D9" w:rsidRDefault="006E36D9" w:rsidP="00F37CB9">
                      <w:pPr>
                        <w:pStyle w:val="Textoindependiente"/>
                        <w:jc w:val="both"/>
                        <w:rPr>
                          <w:rFonts w:ascii="AktivGrotesk-Regular" w:hAnsi="AktivGrotesk-Regular" w:cstheme="minorHAnsi"/>
                          <w:bCs/>
                        </w:rPr>
                      </w:pPr>
                      <w:r w:rsidRPr="005D3026">
                        <w:rPr>
                          <w:rFonts w:ascii="AktivGrotesk-Regular" w:hAnsi="AktivGrotesk-Regular" w:cstheme="minorHAnsi"/>
                          <w:bCs/>
                          <w:i/>
                        </w:rPr>
                        <w:t>M=2</w:t>
                      </w:r>
                      <w:r>
                        <w:rPr>
                          <w:rFonts w:ascii="AktivGrotesk-Regular" w:hAnsi="AktivGrotesk-Regular" w:cstheme="minorHAnsi"/>
                          <w:bCs/>
                        </w:rPr>
                        <w:t xml:space="preserve">  Factor de modulació</w:t>
                      </w:r>
                    </w:p>
                    <w:p w14:paraId="0F90F839" w14:textId="144BF382" w:rsidR="006E36D9" w:rsidRDefault="006E36D9"/>
                  </w:txbxContent>
                </v:textbox>
                <w10:wrap type="square" anchorx="margin"/>
              </v:shape>
            </w:pict>
          </mc:Fallback>
        </mc:AlternateContent>
      </w:r>
    </w:p>
    <w:p w14:paraId="7C5465FD" w14:textId="6F2A0C9F" w:rsidR="000D6EDE" w:rsidRPr="00763052" w:rsidRDefault="005D3026" w:rsidP="000D6EDE">
      <w:pPr>
        <w:jc w:val="both"/>
        <w:rPr>
          <w:rFonts w:ascii="AktivGrotesk-Regular" w:hAnsi="AktivGrotesk-Regular" w:cstheme="minorHAnsi"/>
        </w:rPr>
      </w:pPr>
      <w:r w:rsidRPr="00763052">
        <w:rPr>
          <w:rFonts w:ascii="AktivGrotesk-Regular" w:hAnsi="AktivGrotesk-Regular" w:cstheme="minorHAnsi"/>
          <w:position w:val="-30"/>
        </w:rPr>
        <w:object w:dxaOrig="2700" w:dyaOrig="720" w14:anchorId="4D3786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6.5pt;height:36pt" o:ole="">
            <v:imagedata r:id="rId8" o:title=""/>
          </v:shape>
          <o:OLEObject Type="Embed" ProgID="Equation.3" ShapeID="_x0000_i1025" DrawAspect="Content" ObjectID="_1826337856" r:id="rId9"/>
        </w:object>
      </w:r>
      <w:r w:rsidR="000D6EDE" w:rsidRPr="00763052">
        <w:rPr>
          <w:rFonts w:ascii="AktivGrotesk-Regular" w:hAnsi="AktivGrotesk-Regular" w:cstheme="minorHAnsi"/>
        </w:rPr>
        <w:t xml:space="preserve">x </w:t>
      </w:r>
      <w:r w:rsidR="000D6EDE" w:rsidRPr="00763052">
        <w:rPr>
          <w:rFonts w:ascii="AktivGrotesk-Regular" w:hAnsi="AktivGrotesk-Regular" w:cstheme="minorHAnsi"/>
          <w:i/>
        </w:rPr>
        <w:t>P</w:t>
      </w:r>
    </w:p>
    <w:p w14:paraId="4CD99B30" w14:textId="385372C6" w:rsidR="000D6EDE" w:rsidRPr="00763052" w:rsidRDefault="000D6EDE" w:rsidP="000D6EDE">
      <w:pPr>
        <w:rPr>
          <w:rFonts w:ascii="AktivGrotesk-Regular" w:hAnsi="AktivGrotesk-Regular" w:cstheme="minorHAnsi"/>
        </w:rPr>
      </w:pPr>
    </w:p>
    <w:p w14:paraId="0ED079D8" w14:textId="797BCC32" w:rsidR="009F147F" w:rsidRDefault="009F147F" w:rsidP="00DA6178">
      <w:pPr>
        <w:pStyle w:val="Textoindependiente"/>
        <w:jc w:val="both"/>
        <w:rPr>
          <w:rFonts w:ascii="AktivGrotesk-Regular" w:hAnsi="AktivGrotesk-Regular" w:cstheme="minorHAnsi"/>
          <w:bCs/>
        </w:rPr>
      </w:pPr>
    </w:p>
    <w:sectPr w:rsidR="009F147F" w:rsidSect="00BD5488">
      <w:headerReference w:type="default" r:id="rId10"/>
      <w:footerReference w:type="default" r:id="rId11"/>
      <w:pgSz w:w="11906" w:h="16838" w:code="9"/>
      <w:pgMar w:top="2228" w:right="1701" w:bottom="1247" w:left="1701" w:header="851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83919" w14:textId="77777777" w:rsidR="00CC6FF1" w:rsidRDefault="00CC6FF1">
      <w:r>
        <w:separator/>
      </w:r>
    </w:p>
  </w:endnote>
  <w:endnote w:type="continuationSeparator" w:id="0">
    <w:p w14:paraId="474E88ED" w14:textId="77777777" w:rsidR="00CC6FF1" w:rsidRDefault="00CC6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man Vectorielle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ktivGrotesk-Regular">
    <w:panose1 w:val="020B0504020202020204"/>
    <w:charset w:val="00"/>
    <w:family w:val="swiss"/>
    <w:notTrueType/>
    <w:pitch w:val="variable"/>
    <w:sig w:usb0="A00002AF" w:usb1="5000205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6F8D6" w14:textId="01D5BF86" w:rsidR="006E36D9" w:rsidRPr="00D721E2" w:rsidRDefault="006E36D9" w:rsidP="0033413E">
    <w:pPr>
      <w:pStyle w:val="Piedepgina"/>
      <w:jc w:val="right"/>
      <w:rPr>
        <w:sz w:val="16"/>
        <w:szCs w:val="16"/>
      </w:rPr>
    </w:pPr>
    <w:r w:rsidRPr="00D721E2">
      <w:rPr>
        <w:sz w:val="16"/>
        <w:szCs w:val="16"/>
      </w:rPr>
      <w:t>2</w:t>
    </w:r>
    <w:r w:rsidR="00F626C9">
      <w:rPr>
        <w:sz w:val="16"/>
        <w:szCs w:val="16"/>
      </w:rPr>
      <w:t>6SM0047</w:t>
    </w:r>
    <w:r>
      <w:rPr>
        <w:sz w:val="16"/>
        <w:szCs w:val="16"/>
      </w:rPr>
      <w:t>P</w:t>
    </w:r>
  </w:p>
  <w:p w14:paraId="67651E1B" w14:textId="079B142C" w:rsidR="006E36D9" w:rsidRPr="00D721E2" w:rsidRDefault="006E36D9" w:rsidP="00D721E2">
    <w:pPr>
      <w:pStyle w:val="Piedepgina"/>
      <w:jc w:val="right"/>
      <w:rPr>
        <w:sz w:val="16"/>
        <w:szCs w:val="16"/>
      </w:rPr>
    </w:pPr>
    <w:r w:rsidRPr="00D721E2">
      <w:rPr>
        <w:sz w:val="16"/>
        <w:szCs w:val="16"/>
      </w:rPr>
      <w:t xml:space="preserve">Pàg. </w:t>
    </w:r>
    <w:r w:rsidRPr="00D721E2">
      <w:rPr>
        <w:sz w:val="16"/>
        <w:szCs w:val="16"/>
      </w:rPr>
      <w:fldChar w:fldCharType="begin"/>
    </w:r>
    <w:r w:rsidRPr="00D721E2">
      <w:rPr>
        <w:sz w:val="16"/>
        <w:szCs w:val="16"/>
      </w:rPr>
      <w:instrText xml:space="preserve"> PAGE  \* Arabic  \* MERGEFORMAT </w:instrText>
    </w:r>
    <w:r w:rsidRPr="00D721E2">
      <w:rPr>
        <w:sz w:val="16"/>
        <w:szCs w:val="16"/>
      </w:rPr>
      <w:fldChar w:fldCharType="separate"/>
    </w:r>
    <w:r w:rsidR="00F733A2">
      <w:rPr>
        <w:noProof/>
        <w:sz w:val="16"/>
        <w:szCs w:val="16"/>
      </w:rPr>
      <w:t>11</w:t>
    </w:r>
    <w:r w:rsidRPr="00D721E2">
      <w:rPr>
        <w:sz w:val="16"/>
        <w:szCs w:val="16"/>
      </w:rPr>
      <w:fldChar w:fldCharType="end"/>
    </w:r>
    <w:r w:rsidRPr="00D721E2">
      <w:rPr>
        <w:sz w:val="16"/>
        <w:szCs w:val="16"/>
      </w:rPr>
      <w:t>/</w:t>
    </w:r>
    <w:r w:rsidRPr="00D721E2">
      <w:rPr>
        <w:sz w:val="16"/>
        <w:szCs w:val="16"/>
      </w:rPr>
      <w:fldChar w:fldCharType="begin"/>
    </w:r>
    <w:r w:rsidRPr="00D721E2">
      <w:rPr>
        <w:sz w:val="16"/>
        <w:szCs w:val="16"/>
      </w:rPr>
      <w:instrText xml:space="preserve"> NUMPAGES  \* Arabic  \* MERGEFORMAT </w:instrText>
    </w:r>
    <w:r w:rsidRPr="00D721E2">
      <w:rPr>
        <w:sz w:val="16"/>
        <w:szCs w:val="16"/>
      </w:rPr>
      <w:fldChar w:fldCharType="separate"/>
    </w:r>
    <w:r w:rsidR="00F733A2">
      <w:rPr>
        <w:noProof/>
        <w:sz w:val="16"/>
        <w:szCs w:val="16"/>
      </w:rPr>
      <w:t>11</w:t>
    </w:r>
    <w:r w:rsidRPr="00D721E2">
      <w:rPr>
        <w:sz w:val="16"/>
        <w:szCs w:val="16"/>
      </w:rPr>
      <w:fldChar w:fldCharType="end"/>
    </w:r>
  </w:p>
  <w:p w14:paraId="2D40CF19" w14:textId="77777777" w:rsidR="006E36D9" w:rsidRDefault="006E36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56B0E" w14:textId="77777777" w:rsidR="00CC6FF1" w:rsidRDefault="00CC6FF1">
      <w:r>
        <w:separator/>
      </w:r>
    </w:p>
  </w:footnote>
  <w:footnote w:type="continuationSeparator" w:id="0">
    <w:p w14:paraId="0F646E3A" w14:textId="77777777" w:rsidR="00CC6FF1" w:rsidRDefault="00CC6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8135D" w14:textId="2D3294C3" w:rsidR="006E36D9" w:rsidRPr="00CC4E23" w:rsidRDefault="006E36D9" w:rsidP="000D6EDE">
    <w:pPr>
      <w:pStyle w:val="Encabezado"/>
      <w:ind w:left="-709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0881CDB1" wp14:editId="6F192E1F">
          <wp:simplePos x="0" y="0"/>
          <wp:positionH relativeFrom="column">
            <wp:posOffset>-546264</wp:posOffset>
          </wp:positionH>
          <wp:positionV relativeFrom="paragraph">
            <wp:posOffset>11875</wp:posOffset>
          </wp:positionV>
          <wp:extent cx="2105660" cy="499110"/>
          <wp:effectExtent l="0" t="0" r="8890" b="0"/>
          <wp:wrapNone/>
          <wp:docPr id="37" name="Imagen 37" descr="MARCA MARE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MARE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660" cy="499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tab/>
    </w:r>
    <w:r>
      <w:rPr>
        <w:noProof/>
        <w:lang w:val="en-US" w:eastAsia="en-US"/>
      </w:rPr>
      <w:tab/>
    </w:r>
    <w:r w:rsidRPr="00550D31">
      <w:rPr>
        <w:rFonts w:ascii="Calibri" w:hAnsi="Calibri"/>
        <w:b/>
        <w:sz w:val="28"/>
        <w:szCs w:val="28"/>
      </w:rPr>
      <w:t>ANNEX IV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F53D2"/>
    <w:multiLevelType w:val="hybridMultilevel"/>
    <w:tmpl w:val="E828F76A"/>
    <w:lvl w:ilvl="0" w:tplc="41FA7708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spacing w:val="20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076CA"/>
    <w:multiLevelType w:val="hybridMultilevel"/>
    <w:tmpl w:val="59AEDFEA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D39A1"/>
    <w:multiLevelType w:val="hybridMultilevel"/>
    <w:tmpl w:val="567C3FB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5199"/>
    <w:multiLevelType w:val="multilevel"/>
    <w:tmpl w:val="43B62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3B3F72"/>
    <w:multiLevelType w:val="hybridMultilevel"/>
    <w:tmpl w:val="0A663ABE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C017A"/>
    <w:multiLevelType w:val="hybridMultilevel"/>
    <w:tmpl w:val="84F8835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13811"/>
    <w:multiLevelType w:val="hybridMultilevel"/>
    <w:tmpl w:val="B6F6AB8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37B9B"/>
    <w:multiLevelType w:val="hybridMultilevel"/>
    <w:tmpl w:val="E4122AF4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C532AE"/>
    <w:multiLevelType w:val="hybridMultilevel"/>
    <w:tmpl w:val="DF0A417A"/>
    <w:lvl w:ilvl="0" w:tplc="41FA770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61789334">
      <w:start w:val="4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E57D6"/>
    <w:multiLevelType w:val="hybridMultilevel"/>
    <w:tmpl w:val="432C7D4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B5431"/>
    <w:multiLevelType w:val="hybridMultilevel"/>
    <w:tmpl w:val="4EFC786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E748E3"/>
    <w:multiLevelType w:val="hybridMultilevel"/>
    <w:tmpl w:val="EE3C1598"/>
    <w:lvl w:ilvl="0" w:tplc="CB4A6C58">
      <w:numFmt w:val="bullet"/>
      <w:lvlText w:val=""/>
      <w:lvlJc w:val="left"/>
      <w:pPr>
        <w:ind w:left="1" w:hanging="19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4"/>
        <w:sz w:val="19"/>
        <w:szCs w:val="19"/>
        <w:lang w:val="ca-ES" w:eastAsia="en-US" w:bidi="ar-SA"/>
      </w:rPr>
    </w:lvl>
    <w:lvl w:ilvl="1" w:tplc="D1543FC0">
      <w:numFmt w:val="bullet"/>
      <w:lvlText w:val="•"/>
      <w:lvlJc w:val="left"/>
      <w:pPr>
        <w:ind w:left="920" w:hanging="197"/>
      </w:pPr>
      <w:rPr>
        <w:rFonts w:hint="default"/>
        <w:lang w:val="ca-ES" w:eastAsia="en-US" w:bidi="ar-SA"/>
      </w:rPr>
    </w:lvl>
    <w:lvl w:ilvl="2" w:tplc="1C347940">
      <w:numFmt w:val="bullet"/>
      <w:lvlText w:val="•"/>
      <w:lvlJc w:val="left"/>
      <w:pPr>
        <w:ind w:left="1841" w:hanging="197"/>
      </w:pPr>
      <w:rPr>
        <w:rFonts w:hint="default"/>
        <w:lang w:val="ca-ES" w:eastAsia="en-US" w:bidi="ar-SA"/>
      </w:rPr>
    </w:lvl>
    <w:lvl w:ilvl="3" w:tplc="1B0CE8A6">
      <w:numFmt w:val="bullet"/>
      <w:lvlText w:val="•"/>
      <w:lvlJc w:val="left"/>
      <w:pPr>
        <w:ind w:left="2762" w:hanging="197"/>
      </w:pPr>
      <w:rPr>
        <w:rFonts w:hint="default"/>
        <w:lang w:val="ca-ES" w:eastAsia="en-US" w:bidi="ar-SA"/>
      </w:rPr>
    </w:lvl>
    <w:lvl w:ilvl="4" w:tplc="B40CA462">
      <w:numFmt w:val="bullet"/>
      <w:lvlText w:val="•"/>
      <w:lvlJc w:val="left"/>
      <w:pPr>
        <w:ind w:left="3683" w:hanging="197"/>
      </w:pPr>
      <w:rPr>
        <w:rFonts w:hint="default"/>
        <w:lang w:val="ca-ES" w:eastAsia="en-US" w:bidi="ar-SA"/>
      </w:rPr>
    </w:lvl>
    <w:lvl w:ilvl="5" w:tplc="BBA2D6A4">
      <w:numFmt w:val="bullet"/>
      <w:lvlText w:val="•"/>
      <w:lvlJc w:val="left"/>
      <w:pPr>
        <w:ind w:left="4604" w:hanging="197"/>
      </w:pPr>
      <w:rPr>
        <w:rFonts w:hint="default"/>
        <w:lang w:val="ca-ES" w:eastAsia="en-US" w:bidi="ar-SA"/>
      </w:rPr>
    </w:lvl>
    <w:lvl w:ilvl="6" w:tplc="0748C8A6">
      <w:numFmt w:val="bullet"/>
      <w:lvlText w:val="•"/>
      <w:lvlJc w:val="left"/>
      <w:pPr>
        <w:ind w:left="5524" w:hanging="197"/>
      </w:pPr>
      <w:rPr>
        <w:rFonts w:hint="default"/>
        <w:lang w:val="ca-ES" w:eastAsia="en-US" w:bidi="ar-SA"/>
      </w:rPr>
    </w:lvl>
    <w:lvl w:ilvl="7" w:tplc="2BC0B07A">
      <w:numFmt w:val="bullet"/>
      <w:lvlText w:val="•"/>
      <w:lvlJc w:val="left"/>
      <w:pPr>
        <w:ind w:left="6445" w:hanging="197"/>
      </w:pPr>
      <w:rPr>
        <w:rFonts w:hint="default"/>
        <w:lang w:val="ca-ES" w:eastAsia="en-US" w:bidi="ar-SA"/>
      </w:rPr>
    </w:lvl>
    <w:lvl w:ilvl="8" w:tplc="A5B831EA">
      <w:numFmt w:val="bullet"/>
      <w:lvlText w:val="•"/>
      <w:lvlJc w:val="left"/>
      <w:pPr>
        <w:ind w:left="7366" w:hanging="197"/>
      </w:pPr>
      <w:rPr>
        <w:rFonts w:hint="default"/>
        <w:lang w:val="ca-ES" w:eastAsia="en-US" w:bidi="ar-SA"/>
      </w:rPr>
    </w:lvl>
  </w:abstractNum>
  <w:abstractNum w:abstractNumId="12" w15:restartNumberingAfterBreak="0">
    <w:nsid w:val="4F925255"/>
    <w:multiLevelType w:val="hybridMultilevel"/>
    <w:tmpl w:val="B86EF834"/>
    <w:lvl w:ilvl="0" w:tplc="3202075C">
      <w:start w:val="201"/>
      <w:numFmt w:val="bullet"/>
      <w:lvlText w:val="—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69563B"/>
    <w:multiLevelType w:val="hybridMultilevel"/>
    <w:tmpl w:val="272AFBBE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1C53C9"/>
    <w:multiLevelType w:val="hybridMultilevel"/>
    <w:tmpl w:val="303A696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713AD8"/>
    <w:multiLevelType w:val="hybridMultilevel"/>
    <w:tmpl w:val="947E45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2360DF"/>
    <w:multiLevelType w:val="multilevel"/>
    <w:tmpl w:val="31E23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6C1F54"/>
    <w:multiLevelType w:val="hybridMultilevel"/>
    <w:tmpl w:val="3B04972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877784">
    <w:abstractNumId w:val="1"/>
  </w:num>
  <w:num w:numId="2" w16cid:durableId="1611006753">
    <w:abstractNumId w:val="12"/>
  </w:num>
  <w:num w:numId="3" w16cid:durableId="1227692063">
    <w:abstractNumId w:val="15"/>
  </w:num>
  <w:num w:numId="4" w16cid:durableId="1838033930">
    <w:abstractNumId w:val="0"/>
  </w:num>
  <w:num w:numId="5" w16cid:durableId="826673662">
    <w:abstractNumId w:val="8"/>
  </w:num>
  <w:num w:numId="6" w16cid:durableId="1264652230">
    <w:abstractNumId w:val="11"/>
  </w:num>
  <w:num w:numId="7" w16cid:durableId="987319118">
    <w:abstractNumId w:val="3"/>
  </w:num>
  <w:num w:numId="8" w16cid:durableId="750783380">
    <w:abstractNumId w:val="15"/>
  </w:num>
  <w:num w:numId="9" w16cid:durableId="1963725963">
    <w:abstractNumId w:val="3"/>
  </w:num>
  <w:num w:numId="10" w16cid:durableId="1499153518">
    <w:abstractNumId w:val="13"/>
  </w:num>
  <w:num w:numId="11" w16cid:durableId="510417709">
    <w:abstractNumId w:val="17"/>
  </w:num>
  <w:num w:numId="12" w16cid:durableId="762530322">
    <w:abstractNumId w:val="2"/>
  </w:num>
  <w:num w:numId="13" w16cid:durableId="1824078210">
    <w:abstractNumId w:val="14"/>
  </w:num>
  <w:num w:numId="14" w16cid:durableId="1248736325">
    <w:abstractNumId w:val="5"/>
  </w:num>
  <w:num w:numId="15" w16cid:durableId="519244181">
    <w:abstractNumId w:val="4"/>
  </w:num>
  <w:num w:numId="16" w16cid:durableId="13269818">
    <w:abstractNumId w:val="7"/>
  </w:num>
  <w:num w:numId="17" w16cid:durableId="1839685917">
    <w:abstractNumId w:val="6"/>
  </w:num>
  <w:num w:numId="18" w16cid:durableId="2057848011">
    <w:abstractNumId w:val="9"/>
  </w:num>
  <w:num w:numId="19" w16cid:durableId="1056971138">
    <w:abstractNumId w:val="10"/>
  </w:num>
  <w:num w:numId="20" w16cid:durableId="1802110160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83A"/>
    <w:rsid w:val="00004BBC"/>
    <w:rsid w:val="0000613B"/>
    <w:rsid w:val="00006CFA"/>
    <w:rsid w:val="000175CC"/>
    <w:rsid w:val="00026D6A"/>
    <w:rsid w:val="000271BD"/>
    <w:rsid w:val="00033883"/>
    <w:rsid w:val="000364DB"/>
    <w:rsid w:val="000431C2"/>
    <w:rsid w:val="000439D9"/>
    <w:rsid w:val="00044967"/>
    <w:rsid w:val="00045647"/>
    <w:rsid w:val="00046A39"/>
    <w:rsid w:val="00057E6D"/>
    <w:rsid w:val="000606E4"/>
    <w:rsid w:val="00060713"/>
    <w:rsid w:val="00070618"/>
    <w:rsid w:val="0008086E"/>
    <w:rsid w:val="000841DC"/>
    <w:rsid w:val="00084973"/>
    <w:rsid w:val="00095232"/>
    <w:rsid w:val="00096CD2"/>
    <w:rsid w:val="000A0AB4"/>
    <w:rsid w:val="000A0C02"/>
    <w:rsid w:val="000A45C0"/>
    <w:rsid w:val="000A5501"/>
    <w:rsid w:val="000A6852"/>
    <w:rsid w:val="000B109C"/>
    <w:rsid w:val="000B40C8"/>
    <w:rsid w:val="000B6425"/>
    <w:rsid w:val="000B720B"/>
    <w:rsid w:val="000C0384"/>
    <w:rsid w:val="000C69E4"/>
    <w:rsid w:val="000C7B2C"/>
    <w:rsid w:val="000D28A0"/>
    <w:rsid w:val="000D6DE4"/>
    <w:rsid w:val="000D6EDE"/>
    <w:rsid w:val="000E746D"/>
    <w:rsid w:val="00100147"/>
    <w:rsid w:val="00105CBB"/>
    <w:rsid w:val="001063F0"/>
    <w:rsid w:val="001124D0"/>
    <w:rsid w:val="00112931"/>
    <w:rsid w:val="00114319"/>
    <w:rsid w:val="0012042B"/>
    <w:rsid w:val="001254AD"/>
    <w:rsid w:val="00143E37"/>
    <w:rsid w:val="0014450B"/>
    <w:rsid w:val="00146B65"/>
    <w:rsid w:val="001535A6"/>
    <w:rsid w:val="00153F20"/>
    <w:rsid w:val="00155544"/>
    <w:rsid w:val="00157859"/>
    <w:rsid w:val="00161FF4"/>
    <w:rsid w:val="00162BE2"/>
    <w:rsid w:val="00170CD0"/>
    <w:rsid w:val="0017117F"/>
    <w:rsid w:val="0017587F"/>
    <w:rsid w:val="0017641B"/>
    <w:rsid w:val="00181BAD"/>
    <w:rsid w:val="00182B87"/>
    <w:rsid w:val="001854C3"/>
    <w:rsid w:val="0019094B"/>
    <w:rsid w:val="001A4154"/>
    <w:rsid w:val="001A5BFF"/>
    <w:rsid w:val="001B1C26"/>
    <w:rsid w:val="001B304E"/>
    <w:rsid w:val="001C0411"/>
    <w:rsid w:val="001D0EA5"/>
    <w:rsid w:val="001D57C7"/>
    <w:rsid w:val="001D6A62"/>
    <w:rsid w:val="001D70A6"/>
    <w:rsid w:val="001E1733"/>
    <w:rsid w:val="001E68E2"/>
    <w:rsid w:val="001E6EE9"/>
    <w:rsid w:val="001F0949"/>
    <w:rsid w:val="001F3351"/>
    <w:rsid w:val="001F58BA"/>
    <w:rsid w:val="002017A2"/>
    <w:rsid w:val="00204FC2"/>
    <w:rsid w:val="00206BF6"/>
    <w:rsid w:val="0021619A"/>
    <w:rsid w:val="0023573D"/>
    <w:rsid w:val="00265110"/>
    <w:rsid w:val="0026786E"/>
    <w:rsid w:val="00274B97"/>
    <w:rsid w:val="00281EC2"/>
    <w:rsid w:val="00285E04"/>
    <w:rsid w:val="002864DB"/>
    <w:rsid w:val="00292880"/>
    <w:rsid w:val="00293037"/>
    <w:rsid w:val="002947AC"/>
    <w:rsid w:val="002A784B"/>
    <w:rsid w:val="002B103B"/>
    <w:rsid w:val="002B118B"/>
    <w:rsid w:val="002B59ED"/>
    <w:rsid w:val="002B7C33"/>
    <w:rsid w:val="002B7D61"/>
    <w:rsid w:val="002C0991"/>
    <w:rsid w:val="002C20F9"/>
    <w:rsid w:val="002C59DD"/>
    <w:rsid w:val="002D7B50"/>
    <w:rsid w:val="002E0475"/>
    <w:rsid w:val="002E7160"/>
    <w:rsid w:val="002E7BDB"/>
    <w:rsid w:val="002F1D93"/>
    <w:rsid w:val="00300B79"/>
    <w:rsid w:val="003011C0"/>
    <w:rsid w:val="0030688D"/>
    <w:rsid w:val="0031266E"/>
    <w:rsid w:val="00315745"/>
    <w:rsid w:val="00321AAC"/>
    <w:rsid w:val="00322408"/>
    <w:rsid w:val="0033341F"/>
    <w:rsid w:val="0033413E"/>
    <w:rsid w:val="003439DC"/>
    <w:rsid w:val="003465F4"/>
    <w:rsid w:val="0035208C"/>
    <w:rsid w:val="00352E8E"/>
    <w:rsid w:val="00357B28"/>
    <w:rsid w:val="00365FE1"/>
    <w:rsid w:val="00371D0A"/>
    <w:rsid w:val="003738D9"/>
    <w:rsid w:val="00373901"/>
    <w:rsid w:val="00377F38"/>
    <w:rsid w:val="00383B98"/>
    <w:rsid w:val="00384986"/>
    <w:rsid w:val="003A1ED4"/>
    <w:rsid w:val="003A64CB"/>
    <w:rsid w:val="003A724F"/>
    <w:rsid w:val="003A7EE3"/>
    <w:rsid w:val="003B3E32"/>
    <w:rsid w:val="003B4243"/>
    <w:rsid w:val="003C05BF"/>
    <w:rsid w:val="003C1726"/>
    <w:rsid w:val="003D43D7"/>
    <w:rsid w:val="003D6F88"/>
    <w:rsid w:val="003E3644"/>
    <w:rsid w:val="003E390F"/>
    <w:rsid w:val="003F1E32"/>
    <w:rsid w:val="004000D4"/>
    <w:rsid w:val="00401090"/>
    <w:rsid w:val="00403897"/>
    <w:rsid w:val="004126F2"/>
    <w:rsid w:val="004250C5"/>
    <w:rsid w:val="00426AA7"/>
    <w:rsid w:val="00431FB1"/>
    <w:rsid w:val="00434745"/>
    <w:rsid w:val="00434B5F"/>
    <w:rsid w:val="0043614F"/>
    <w:rsid w:val="004414F8"/>
    <w:rsid w:val="00451598"/>
    <w:rsid w:val="00454E4A"/>
    <w:rsid w:val="00456510"/>
    <w:rsid w:val="00462A80"/>
    <w:rsid w:val="004645F1"/>
    <w:rsid w:val="00467F94"/>
    <w:rsid w:val="00470736"/>
    <w:rsid w:val="0047242A"/>
    <w:rsid w:val="00487734"/>
    <w:rsid w:val="0049212C"/>
    <w:rsid w:val="004C5C11"/>
    <w:rsid w:val="004D2029"/>
    <w:rsid w:val="004E372B"/>
    <w:rsid w:val="004E4B25"/>
    <w:rsid w:val="004F0E16"/>
    <w:rsid w:val="004F0F8D"/>
    <w:rsid w:val="004F3715"/>
    <w:rsid w:val="0050228A"/>
    <w:rsid w:val="00503AAB"/>
    <w:rsid w:val="00503E50"/>
    <w:rsid w:val="00503FE1"/>
    <w:rsid w:val="00510171"/>
    <w:rsid w:val="00514D8D"/>
    <w:rsid w:val="00522216"/>
    <w:rsid w:val="00525E4B"/>
    <w:rsid w:val="00527E5B"/>
    <w:rsid w:val="00531947"/>
    <w:rsid w:val="00531F33"/>
    <w:rsid w:val="00532481"/>
    <w:rsid w:val="00532663"/>
    <w:rsid w:val="00533D3A"/>
    <w:rsid w:val="00542922"/>
    <w:rsid w:val="00544BD2"/>
    <w:rsid w:val="0054681C"/>
    <w:rsid w:val="00546B40"/>
    <w:rsid w:val="00550D31"/>
    <w:rsid w:val="00561E42"/>
    <w:rsid w:val="00567AF7"/>
    <w:rsid w:val="00570300"/>
    <w:rsid w:val="00574BA4"/>
    <w:rsid w:val="0059131C"/>
    <w:rsid w:val="00595A60"/>
    <w:rsid w:val="005A65B1"/>
    <w:rsid w:val="005B1438"/>
    <w:rsid w:val="005B3E8E"/>
    <w:rsid w:val="005C754C"/>
    <w:rsid w:val="005D3026"/>
    <w:rsid w:val="005D5186"/>
    <w:rsid w:val="005D5FED"/>
    <w:rsid w:val="005E6978"/>
    <w:rsid w:val="00601509"/>
    <w:rsid w:val="006032F2"/>
    <w:rsid w:val="00603739"/>
    <w:rsid w:val="006037C9"/>
    <w:rsid w:val="006075BB"/>
    <w:rsid w:val="00626676"/>
    <w:rsid w:val="00627CEC"/>
    <w:rsid w:val="00635AB5"/>
    <w:rsid w:val="0064099B"/>
    <w:rsid w:val="00644221"/>
    <w:rsid w:val="0064499A"/>
    <w:rsid w:val="0065098D"/>
    <w:rsid w:val="0065473C"/>
    <w:rsid w:val="00655FFF"/>
    <w:rsid w:val="00670451"/>
    <w:rsid w:val="00685E33"/>
    <w:rsid w:val="00692B02"/>
    <w:rsid w:val="00693527"/>
    <w:rsid w:val="00694BE9"/>
    <w:rsid w:val="006A2AC5"/>
    <w:rsid w:val="006A6473"/>
    <w:rsid w:val="006A7673"/>
    <w:rsid w:val="006D0A67"/>
    <w:rsid w:val="006D4B26"/>
    <w:rsid w:val="006E36D9"/>
    <w:rsid w:val="006E55E9"/>
    <w:rsid w:val="006E7D70"/>
    <w:rsid w:val="006F1A97"/>
    <w:rsid w:val="006F2CC5"/>
    <w:rsid w:val="006F7AE0"/>
    <w:rsid w:val="00701FC2"/>
    <w:rsid w:val="007175C5"/>
    <w:rsid w:val="0072708E"/>
    <w:rsid w:val="00745F22"/>
    <w:rsid w:val="00750367"/>
    <w:rsid w:val="00763052"/>
    <w:rsid w:val="0076458D"/>
    <w:rsid w:val="007708D4"/>
    <w:rsid w:val="00772775"/>
    <w:rsid w:val="0077318F"/>
    <w:rsid w:val="00776728"/>
    <w:rsid w:val="00780AC4"/>
    <w:rsid w:val="007821F6"/>
    <w:rsid w:val="00783678"/>
    <w:rsid w:val="007857F3"/>
    <w:rsid w:val="0078727F"/>
    <w:rsid w:val="007879F1"/>
    <w:rsid w:val="00790F8A"/>
    <w:rsid w:val="00791F83"/>
    <w:rsid w:val="007A1E90"/>
    <w:rsid w:val="007C0A9A"/>
    <w:rsid w:val="007C35D8"/>
    <w:rsid w:val="007C6608"/>
    <w:rsid w:val="007C7DF0"/>
    <w:rsid w:val="007D2793"/>
    <w:rsid w:val="007E7B8B"/>
    <w:rsid w:val="007F4474"/>
    <w:rsid w:val="007F61B3"/>
    <w:rsid w:val="007F72BD"/>
    <w:rsid w:val="007F7668"/>
    <w:rsid w:val="008012F1"/>
    <w:rsid w:val="0080132A"/>
    <w:rsid w:val="0080168C"/>
    <w:rsid w:val="0080187F"/>
    <w:rsid w:val="00806C2E"/>
    <w:rsid w:val="00807BAE"/>
    <w:rsid w:val="00810F82"/>
    <w:rsid w:val="008156BE"/>
    <w:rsid w:val="00825C15"/>
    <w:rsid w:val="008361EA"/>
    <w:rsid w:val="00840A7A"/>
    <w:rsid w:val="0084438C"/>
    <w:rsid w:val="00844F8A"/>
    <w:rsid w:val="0085549A"/>
    <w:rsid w:val="00856869"/>
    <w:rsid w:val="00862D99"/>
    <w:rsid w:val="00862EA5"/>
    <w:rsid w:val="00867016"/>
    <w:rsid w:val="008713C5"/>
    <w:rsid w:val="00876B35"/>
    <w:rsid w:val="00883709"/>
    <w:rsid w:val="0088581F"/>
    <w:rsid w:val="00890321"/>
    <w:rsid w:val="0089413C"/>
    <w:rsid w:val="008A0EAD"/>
    <w:rsid w:val="008A19B0"/>
    <w:rsid w:val="008A2C70"/>
    <w:rsid w:val="008B52D3"/>
    <w:rsid w:val="008B7C72"/>
    <w:rsid w:val="008C7FF6"/>
    <w:rsid w:val="008D63AD"/>
    <w:rsid w:val="008E1C98"/>
    <w:rsid w:val="008F0F79"/>
    <w:rsid w:val="008F1844"/>
    <w:rsid w:val="008F44C2"/>
    <w:rsid w:val="008F52D7"/>
    <w:rsid w:val="00900232"/>
    <w:rsid w:val="009004F5"/>
    <w:rsid w:val="00900E15"/>
    <w:rsid w:val="0090244B"/>
    <w:rsid w:val="009156BF"/>
    <w:rsid w:val="00921122"/>
    <w:rsid w:val="00921A20"/>
    <w:rsid w:val="00924343"/>
    <w:rsid w:val="00924AF8"/>
    <w:rsid w:val="00924E34"/>
    <w:rsid w:val="009267A1"/>
    <w:rsid w:val="00927505"/>
    <w:rsid w:val="00927F09"/>
    <w:rsid w:val="00932F81"/>
    <w:rsid w:val="00936674"/>
    <w:rsid w:val="00944ABB"/>
    <w:rsid w:val="009462C8"/>
    <w:rsid w:val="0094646C"/>
    <w:rsid w:val="0095126D"/>
    <w:rsid w:val="00954155"/>
    <w:rsid w:val="0096293E"/>
    <w:rsid w:val="009639C6"/>
    <w:rsid w:val="0096559D"/>
    <w:rsid w:val="00967498"/>
    <w:rsid w:val="0097051D"/>
    <w:rsid w:val="00973AFE"/>
    <w:rsid w:val="009752F8"/>
    <w:rsid w:val="0097649F"/>
    <w:rsid w:val="009846AC"/>
    <w:rsid w:val="00987D7B"/>
    <w:rsid w:val="0099066E"/>
    <w:rsid w:val="00995F02"/>
    <w:rsid w:val="00996288"/>
    <w:rsid w:val="00997D0C"/>
    <w:rsid w:val="009A6BC5"/>
    <w:rsid w:val="009A6C07"/>
    <w:rsid w:val="009A7E47"/>
    <w:rsid w:val="009B025B"/>
    <w:rsid w:val="009B75A2"/>
    <w:rsid w:val="009C0AB8"/>
    <w:rsid w:val="009C21DD"/>
    <w:rsid w:val="009C5155"/>
    <w:rsid w:val="009D55AD"/>
    <w:rsid w:val="009D569A"/>
    <w:rsid w:val="009E0189"/>
    <w:rsid w:val="009E5AAE"/>
    <w:rsid w:val="009F147F"/>
    <w:rsid w:val="009F491C"/>
    <w:rsid w:val="00A10516"/>
    <w:rsid w:val="00A110C7"/>
    <w:rsid w:val="00A127C8"/>
    <w:rsid w:val="00A16C99"/>
    <w:rsid w:val="00A264D3"/>
    <w:rsid w:val="00A276BD"/>
    <w:rsid w:val="00A45A6B"/>
    <w:rsid w:val="00A462C7"/>
    <w:rsid w:val="00A51500"/>
    <w:rsid w:val="00A520CF"/>
    <w:rsid w:val="00A525B5"/>
    <w:rsid w:val="00A61476"/>
    <w:rsid w:val="00A66DEB"/>
    <w:rsid w:val="00A81FAF"/>
    <w:rsid w:val="00A8445B"/>
    <w:rsid w:val="00A914AA"/>
    <w:rsid w:val="00A961F9"/>
    <w:rsid w:val="00AA5721"/>
    <w:rsid w:val="00AB075B"/>
    <w:rsid w:val="00AB23A2"/>
    <w:rsid w:val="00AB44D2"/>
    <w:rsid w:val="00AB47C3"/>
    <w:rsid w:val="00AC73AB"/>
    <w:rsid w:val="00AF1B6E"/>
    <w:rsid w:val="00AF6D18"/>
    <w:rsid w:val="00B007A0"/>
    <w:rsid w:val="00B0309A"/>
    <w:rsid w:val="00B03DAB"/>
    <w:rsid w:val="00B05843"/>
    <w:rsid w:val="00B076F2"/>
    <w:rsid w:val="00B1142B"/>
    <w:rsid w:val="00B11C94"/>
    <w:rsid w:val="00B130E8"/>
    <w:rsid w:val="00B136D8"/>
    <w:rsid w:val="00B138D5"/>
    <w:rsid w:val="00B232D9"/>
    <w:rsid w:val="00B369DB"/>
    <w:rsid w:val="00B525DE"/>
    <w:rsid w:val="00B53676"/>
    <w:rsid w:val="00B5557C"/>
    <w:rsid w:val="00B557D8"/>
    <w:rsid w:val="00B601F9"/>
    <w:rsid w:val="00B61277"/>
    <w:rsid w:val="00B63696"/>
    <w:rsid w:val="00B65F74"/>
    <w:rsid w:val="00B66CE8"/>
    <w:rsid w:val="00B70F5A"/>
    <w:rsid w:val="00B71717"/>
    <w:rsid w:val="00B72ADF"/>
    <w:rsid w:val="00B7623D"/>
    <w:rsid w:val="00B826B9"/>
    <w:rsid w:val="00B869AB"/>
    <w:rsid w:val="00B948F8"/>
    <w:rsid w:val="00BA34CB"/>
    <w:rsid w:val="00BA5FAB"/>
    <w:rsid w:val="00BB327A"/>
    <w:rsid w:val="00BD14CA"/>
    <w:rsid w:val="00BD5488"/>
    <w:rsid w:val="00BE20DD"/>
    <w:rsid w:val="00BE3184"/>
    <w:rsid w:val="00BE4179"/>
    <w:rsid w:val="00BF63FB"/>
    <w:rsid w:val="00BF7563"/>
    <w:rsid w:val="00C07985"/>
    <w:rsid w:val="00C11695"/>
    <w:rsid w:val="00C12860"/>
    <w:rsid w:val="00C13D9F"/>
    <w:rsid w:val="00C1403A"/>
    <w:rsid w:val="00C151F0"/>
    <w:rsid w:val="00C1654A"/>
    <w:rsid w:val="00C179FC"/>
    <w:rsid w:val="00C25923"/>
    <w:rsid w:val="00C43B63"/>
    <w:rsid w:val="00C444F8"/>
    <w:rsid w:val="00C4496F"/>
    <w:rsid w:val="00C45192"/>
    <w:rsid w:val="00C505B9"/>
    <w:rsid w:val="00C5387A"/>
    <w:rsid w:val="00C53F87"/>
    <w:rsid w:val="00C54956"/>
    <w:rsid w:val="00C6086E"/>
    <w:rsid w:val="00C60B55"/>
    <w:rsid w:val="00C63563"/>
    <w:rsid w:val="00C70840"/>
    <w:rsid w:val="00C73F7D"/>
    <w:rsid w:val="00C776FA"/>
    <w:rsid w:val="00C80633"/>
    <w:rsid w:val="00C97CC1"/>
    <w:rsid w:val="00CA0563"/>
    <w:rsid w:val="00CA1CE8"/>
    <w:rsid w:val="00CA27A7"/>
    <w:rsid w:val="00CA5870"/>
    <w:rsid w:val="00CA7D65"/>
    <w:rsid w:val="00CB0C76"/>
    <w:rsid w:val="00CB3434"/>
    <w:rsid w:val="00CB3EAF"/>
    <w:rsid w:val="00CB67AD"/>
    <w:rsid w:val="00CB6F76"/>
    <w:rsid w:val="00CB7C6B"/>
    <w:rsid w:val="00CC05E5"/>
    <w:rsid w:val="00CC4E23"/>
    <w:rsid w:val="00CC5EB2"/>
    <w:rsid w:val="00CC6FF1"/>
    <w:rsid w:val="00CD1AE7"/>
    <w:rsid w:val="00CD6DE5"/>
    <w:rsid w:val="00CD7CE8"/>
    <w:rsid w:val="00CE25D9"/>
    <w:rsid w:val="00CE6E6B"/>
    <w:rsid w:val="00CF2579"/>
    <w:rsid w:val="00CF622C"/>
    <w:rsid w:val="00CF7A79"/>
    <w:rsid w:val="00D00F19"/>
    <w:rsid w:val="00D07A6B"/>
    <w:rsid w:val="00D22433"/>
    <w:rsid w:val="00D257E1"/>
    <w:rsid w:val="00D368CA"/>
    <w:rsid w:val="00D377D9"/>
    <w:rsid w:val="00D37B3A"/>
    <w:rsid w:val="00D4132E"/>
    <w:rsid w:val="00D454CD"/>
    <w:rsid w:val="00D46BD9"/>
    <w:rsid w:val="00D47423"/>
    <w:rsid w:val="00D47FBB"/>
    <w:rsid w:val="00D532C4"/>
    <w:rsid w:val="00D60C62"/>
    <w:rsid w:val="00D64558"/>
    <w:rsid w:val="00D65FDF"/>
    <w:rsid w:val="00D6639A"/>
    <w:rsid w:val="00D721E2"/>
    <w:rsid w:val="00D80A0F"/>
    <w:rsid w:val="00D84810"/>
    <w:rsid w:val="00D84A43"/>
    <w:rsid w:val="00D856C2"/>
    <w:rsid w:val="00D90090"/>
    <w:rsid w:val="00D975AC"/>
    <w:rsid w:val="00DA233E"/>
    <w:rsid w:val="00DA29D6"/>
    <w:rsid w:val="00DA584A"/>
    <w:rsid w:val="00DA6178"/>
    <w:rsid w:val="00DA7D11"/>
    <w:rsid w:val="00DB13BA"/>
    <w:rsid w:val="00DB3ECD"/>
    <w:rsid w:val="00DB5DB8"/>
    <w:rsid w:val="00DC11CA"/>
    <w:rsid w:val="00DC12B8"/>
    <w:rsid w:val="00DC5AD5"/>
    <w:rsid w:val="00DC70ED"/>
    <w:rsid w:val="00DD4496"/>
    <w:rsid w:val="00DD64BD"/>
    <w:rsid w:val="00DD7857"/>
    <w:rsid w:val="00DD7E31"/>
    <w:rsid w:val="00DE1062"/>
    <w:rsid w:val="00DE19C0"/>
    <w:rsid w:val="00DE78AF"/>
    <w:rsid w:val="00DE7C2B"/>
    <w:rsid w:val="00DF6772"/>
    <w:rsid w:val="00E027EC"/>
    <w:rsid w:val="00E06318"/>
    <w:rsid w:val="00E073B4"/>
    <w:rsid w:val="00E10CD6"/>
    <w:rsid w:val="00E2084F"/>
    <w:rsid w:val="00E22F71"/>
    <w:rsid w:val="00E22F9B"/>
    <w:rsid w:val="00E240B4"/>
    <w:rsid w:val="00E25E66"/>
    <w:rsid w:val="00E25FF3"/>
    <w:rsid w:val="00E309A5"/>
    <w:rsid w:val="00E337CE"/>
    <w:rsid w:val="00E37C9D"/>
    <w:rsid w:val="00E411F4"/>
    <w:rsid w:val="00E475BC"/>
    <w:rsid w:val="00E522AA"/>
    <w:rsid w:val="00E55122"/>
    <w:rsid w:val="00E5680C"/>
    <w:rsid w:val="00E600A3"/>
    <w:rsid w:val="00E6154D"/>
    <w:rsid w:val="00E62171"/>
    <w:rsid w:val="00E66D89"/>
    <w:rsid w:val="00E70592"/>
    <w:rsid w:val="00E71286"/>
    <w:rsid w:val="00E74E73"/>
    <w:rsid w:val="00E80D1E"/>
    <w:rsid w:val="00E82FA0"/>
    <w:rsid w:val="00E87462"/>
    <w:rsid w:val="00E926FB"/>
    <w:rsid w:val="00E957B8"/>
    <w:rsid w:val="00EA0DB9"/>
    <w:rsid w:val="00EC39A6"/>
    <w:rsid w:val="00ED75CC"/>
    <w:rsid w:val="00EE14C9"/>
    <w:rsid w:val="00EF086A"/>
    <w:rsid w:val="00EF56D9"/>
    <w:rsid w:val="00EF5B7F"/>
    <w:rsid w:val="00EF6269"/>
    <w:rsid w:val="00F0316E"/>
    <w:rsid w:val="00F07570"/>
    <w:rsid w:val="00F15454"/>
    <w:rsid w:val="00F2059E"/>
    <w:rsid w:val="00F3304C"/>
    <w:rsid w:val="00F34B20"/>
    <w:rsid w:val="00F37CB9"/>
    <w:rsid w:val="00F40F54"/>
    <w:rsid w:val="00F41C7A"/>
    <w:rsid w:val="00F4383A"/>
    <w:rsid w:val="00F44F6F"/>
    <w:rsid w:val="00F5257C"/>
    <w:rsid w:val="00F626C9"/>
    <w:rsid w:val="00F64F41"/>
    <w:rsid w:val="00F66D31"/>
    <w:rsid w:val="00F71E7F"/>
    <w:rsid w:val="00F72097"/>
    <w:rsid w:val="00F733A2"/>
    <w:rsid w:val="00F80681"/>
    <w:rsid w:val="00F81388"/>
    <w:rsid w:val="00F83FD0"/>
    <w:rsid w:val="00F948A4"/>
    <w:rsid w:val="00FA1B99"/>
    <w:rsid w:val="00FA68B4"/>
    <w:rsid w:val="00FB0CD7"/>
    <w:rsid w:val="00FB4389"/>
    <w:rsid w:val="00FC0285"/>
    <w:rsid w:val="00FC17FB"/>
    <w:rsid w:val="00FC45FB"/>
    <w:rsid w:val="00FC5F16"/>
    <w:rsid w:val="00FC6538"/>
    <w:rsid w:val="00FD7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6F96528F"/>
  <w15:docId w15:val="{B93E948B-FB80-4382-A954-2878373F2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12860"/>
    <w:rPr>
      <w:rFonts w:ascii="Arial" w:hAnsi="Arial" w:cs="Arial"/>
      <w:sz w:val="24"/>
      <w:szCs w:val="24"/>
      <w:lang w:val="ca-ES" w:eastAsia="es-ES_tradnl"/>
    </w:rPr>
  </w:style>
  <w:style w:type="paragraph" w:styleId="Ttulo1">
    <w:name w:val="heading 1"/>
    <w:basedOn w:val="Normal"/>
    <w:next w:val="Normal"/>
    <w:qFormat/>
    <w:rsid w:val="00C12860"/>
    <w:pPr>
      <w:keepNext/>
      <w:jc w:val="right"/>
      <w:outlineLvl w:val="0"/>
    </w:pPr>
    <w:rPr>
      <w:b/>
      <w:bCs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90244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C12860"/>
    <w:pPr>
      <w:ind w:left="360"/>
      <w:jc w:val="both"/>
    </w:pPr>
  </w:style>
  <w:style w:type="paragraph" w:styleId="Encabezado">
    <w:name w:val="header"/>
    <w:basedOn w:val="Normal"/>
    <w:rsid w:val="00C12860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12860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rsid w:val="00C12860"/>
    <w:pPr>
      <w:ind w:left="426"/>
      <w:jc w:val="both"/>
    </w:pPr>
  </w:style>
  <w:style w:type="paragraph" w:styleId="Textoindependiente">
    <w:name w:val="Body Text"/>
    <w:aliases w:val=" Car,Car"/>
    <w:basedOn w:val="Normal"/>
    <w:link w:val="TextoindependienteCar"/>
    <w:uiPriority w:val="99"/>
    <w:rsid w:val="00924343"/>
    <w:pPr>
      <w:spacing w:after="120"/>
    </w:pPr>
  </w:style>
  <w:style w:type="paragraph" w:styleId="Textodeglobo">
    <w:name w:val="Balloon Text"/>
    <w:basedOn w:val="Normal"/>
    <w:semiHidden/>
    <w:rsid w:val="00AB47C3"/>
    <w:rPr>
      <w:rFonts w:ascii="Tahoma" w:hAnsi="Tahoma" w:cs="Tahoma"/>
      <w:sz w:val="16"/>
      <w:szCs w:val="16"/>
    </w:rPr>
  </w:style>
  <w:style w:type="paragraph" w:customStyle="1" w:styleId="Sangra2detindependiente1">
    <w:name w:val="Sangría 2 de t. independiente1"/>
    <w:basedOn w:val="Normal"/>
    <w:rsid w:val="00CF7A79"/>
    <w:pPr>
      <w:tabs>
        <w:tab w:val="left" w:pos="-1440"/>
        <w:tab w:val="left" w:pos="-720"/>
        <w:tab w:val="left" w:pos="0"/>
        <w:tab w:val="left" w:pos="720"/>
        <w:tab w:val="left" w:pos="2127"/>
        <w:tab w:val="left" w:pos="2160"/>
        <w:tab w:val="left" w:pos="2880"/>
        <w:tab w:val="left" w:pos="3282"/>
        <w:tab w:val="left" w:pos="3600"/>
      </w:tabs>
      <w:spacing w:line="288" w:lineRule="auto"/>
      <w:ind w:left="2127"/>
      <w:jc w:val="both"/>
    </w:pPr>
    <w:rPr>
      <w:rFonts w:ascii="Roman Vectorielle" w:hAnsi="Roman Vectorielle" w:cs="Times New Roman"/>
      <w:spacing w:val="-3"/>
      <w:sz w:val="20"/>
      <w:szCs w:val="20"/>
    </w:rPr>
  </w:style>
  <w:style w:type="paragraph" w:customStyle="1" w:styleId="OmniPage2">
    <w:name w:val="OmniPage #2"/>
    <w:basedOn w:val="Normal"/>
    <w:rsid w:val="00987D7B"/>
    <w:pPr>
      <w:overflowPunct w:val="0"/>
      <w:autoSpaceDE w:val="0"/>
      <w:autoSpaceDN w:val="0"/>
      <w:adjustRightInd w:val="0"/>
      <w:spacing w:line="278" w:lineRule="exact"/>
      <w:ind w:left="77" w:right="123"/>
      <w:textAlignment w:val="baseline"/>
    </w:pPr>
    <w:rPr>
      <w:rFonts w:ascii="Times New Roman" w:hAnsi="Times New Roman" w:cs="Times New Roman"/>
      <w:noProof/>
      <w:sz w:val="20"/>
      <w:szCs w:val="20"/>
      <w:lang w:val="it-IT" w:eastAsia="it-IT"/>
    </w:rPr>
  </w:style>
  <w:style w:type="paragraph" w:customStyle="1" w:styleId="OmniPage4">
    <w:name w:val="OmniPage #4"/>
    <w:basedOn w:val="Normal"/>
    <w:rsid w:val="00987D7B"/>
    <w:pPr>
      <w:tabs>
        <w:tab w:val="left" w:pos="117"/>
        <w:tab w:val="left" w:leader="dot" w:pos="912"/>
        <w:tab w:val="left" w:leader="dot" w:pos="2558"/>
        <w:tab w:val="right" w:pos="9923"/>
      </w:tabs>
      <w:overflowPunct w:val="0"/>
      <w:autoSpaceDE w:val="0"/>
      <w:autoSpaceDN w:val="0"/>
      <w:adjustRightInd w:val="0"/>
      <w:spacing w:line="261" w:lineRule="exact"/>
      <w:ind w:left="67" w:right="53"/>
      <w:textAlignment w:val="baseline"/>
    </w:pPr>
    <w:rPr>
      <w:rFonts w:ascii="Times New Roman" w:hAnsi="Times New Roman" w:cs="Times New Roman"/>
      <w:noProof/>
      <w:sz w:val="20"/>
      <w:szCs w:val="20"/>
      <w:lang w:val="it-IT" w:eastAsia="it-IT"/>
    </w:rPr>
  </w:style>
  <w:style w:type="table" w:styleId="Tablaconcuadrcula">
    <w:name w:val="Table Grid"/>
    <w:basedOn w:val="Tablanormal"/>
    <w:rsid w:val="00987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aliases w:val=" Car Car,Car Car"/>
    <w:basedOn w:val="Fuentedeprrafopredeter"/>
    <w:link w:val="Textoindependiente"/>
    <w:uiPriority w:val="99"/>
    <w:rsid w:val="003C05BF"/>
    <w:rPr>
      <w:rFonts w:ascii="Arial" w:hAnsi="Arial" w:cs="Arial"/>
      <w:sz w:val="24"/>
      <w:szCs w:val="24"/>
      <w:lang w:val="ca-ES" w:eastAsia="es-ES_tradnl" w:bidi="ar-SA"/>
    </w:rPr>
  </w:style>
  <w:style w:type="character" w:customStyle="1" w:styleId="BodyTextChar">
    <w:name w:val="Body Text Char"/>
    <w:aliases w:val="Car Char"/>
    <w:basedOn w:val="Fuentedeprrafopredeter"/>
    <w:locked/>
    <w:rsid w:val="00CE6E6B"/>
    <w:rPr>
      <w:rFonts w:ascii="Arial" w:hAnsi="Arial" w:cs="Arial"/>
      <w:sz w:val="24"/>
      <w:szCs w:val="24"/>
      <w:lang w:val="ca-ES" w:eastAsia="es-ES_tradnl" w:bidi="ar-SA"/>
    </w:rPr>
  </w:style>
  <w:style w:type="paragraph" w:styleId="Prrafodelista">
    <w:name w:val="List Paragraph"/>
    <w:basedOn w:val="Normal"/>
    <w:uiPriority w:val="1"/>
    <w:qFormat/>
    <w:rsid w:val="00B66CE8"/>
    <w:pPr>
      <w:ind w:left="720"/>
      <w:contextualSpacing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21E2"/>
    <w:rPr>
      <w:rFonts w:ascii="Arial" w:hAnsi="Arial" w:cs="Arial"/>
      <w:sz w:val="24"/>
      <w:szCs w:val="24"/>
      <w:lang w:val="ca-ES" w:eastAsia="es-ES_tradnl"/>
    </w:rPr>
  </w:style>
  <w:style w:type="character" w:styleId="Refdecomentario">
    <w:name w:val="annotation reference"/>
    <w:basedOn w:val="Fuentedeprrafopredeter"/>
    <w:semiHidden/>
    <w:unhideWhenUsed/>
    <w:rsid w:val="002C20F9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2C20F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2C20F9"/>
    <w:rPr>
      <w:rFonts w:ascii="Arial" w:hAnsi="Arial" w:cs="Arial"/>
      <w:lang w:val="ca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2C20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2C20F9"/>
    <w:rPr>
      <w:rFonts w:ascii="Arial" w:hAnsi="Arial" w:cs="Arial"/>
      <w:b/>
      <w:bCs/>
      <w:lang w:val="ca-ES" w:eastAsia="es-ES_tradnl"/>
    </w:rPr>
  </w:style>
  <w:style w:type="paragraph" w:customStyle="1" w:styleId="Default">
    <w:name w:val="Default"/>
    <w:rsid w:val="003D6F8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es-ES"/>
    </w:rPr>
  </w:style>
  <w:style w:type="paragraph" w:styleId="NormalWeb">
    <w:name w:val="Normal (Web)"/>
    <w:basedOn w:val="Normal"/>
    <w:uiPriority w:val="99"/>
    <w:unhideWhenUsed/>
    <w:rsid w:val="005B1438"/>
    <w:pPr>
      <w:spacing w:before="100" w:beforeAutospacing="1" w:after="100" w:afterAutospacing="1"/>
    </w:pPr>
    <w:rPr>
      <w:rFonts w:ascii="Times New Roman" w:hAnsi="Times New Roman" w:cs="Times New Roman"/>
      <w:lang w:eastAsia="ca-ES"/>
    </w:rPr>
  </w:style>
  <w:style w:type="character" w:styleId="Textoennegrita">
    <w:name w:val="Strong"/>
    <w:basedOn w:val="Fuentedeprrafopredeter"/>
    <w:uiPriority w:val="22"/>
    <w:qFormat/>
    <w:rsid w:val="005B1438"/>
    <w:rPr>
      <w:b/>
      <w:bCs/>
    </w:rPr>
  </w:style>
  <w:style w:type="character" w:customStyle="1" w:styleId="Ttulo4Car">
    <w:name w:val="Título 4 Car"/>
    <w:basedOn w:val="Fuentedeprrafopredeter"/>
    <w:link w:val="Ttulo4"/>
    <w:semiHidden/>
    <w:rsid w:val="0090244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0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6357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7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82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953C116-EC17-47EC-8A8A-BB25EF6C8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3246</Words>
  <Characters>17280</Characters>
  <Application>Microsoft Office Word</Application>
  <DocSecurity>0</DocSecurity>
  <Lines>144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ANNEX IV</vt:lpstr>
    </vt:vector>
  </TitlesOfParts>
  <Company>Corporació Sanitària Parc Taulí</Company>
  <LinksUpToDate>false</LinksUpToDate>
  <CharactersWithSpaces>20486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IV</dc:title>
  <dc:subject/>
  <dc:creator>CSPT</dc:creator>
  <cp:keywords/>
  <dc:description/>
  <cp:lastModifiedBy>BERTA ENRIQUE MONTSERRAT</cp:lastModifiedBy>
  <cp:revision>3</cp:revision>
  <cp:lastPrinted>2020-01-27T13:16:00Z</cp:lastPrinted>
  <dcterms:created xsi:type="dcterms:W3CDTF">2025-11-26T08:31:00Z</dcterms:created>
  <dcterms:modified xsi:type="dcterms:W3CDTF">2025-12-04T06:18:00Z</dcterms:modified>
</cp:coreProperties>
</file>